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F24DE" w14:textId="77777777" w:rsidR="00316A1D" w:rsidRDefault="00316A1D" w:rsidP="00316A1D"/>
    <w:p w14:paraId="69DF24DF" w14:textId="77777777" w:rsidR="00316A1D" w:rsidRDefault="00316A1D" w:rsidP="00316A1D"/>
    <w:p w14:paraId="69DF24E0" w14:textId="77777777" w:rsidR="00316A1D" w:rsidRDefault="00316A1D" w:rsidP="00316A1D"/>
    <w:p w14:paraId="69DF24E1" w14:textId="77777777" w:rsidR="00316A1D" w:rsidRDefault="00316A1D" w:rsidP="00316A1D"/>
    <w:p w14:paraId="69DF24E2" w14:textId="77777777" w:rsidR="00316A1D" w:rsidRDefault="00316A1D" w:rsidP="00316A1D"/>
    <w:p w14:paraId="69DF24E3" w14:textId="206D4155" w:rsidR="00316A1D" w:rsidRDefault="00316A1D" w:rsidP="00316A1D"/>
    <w:p w14:paraId="69DF24E4" w14:textId="682C4A36" w:rsidR="00316A1D" w:rsidRDefault="00316A1D" w:rsidP="00316A1D"/>
    <w:p w14:paraId="69DF24E5" w14:textId="40A3BCC6" w:rsidR="00316A1D" w:rsidRDefault="00316A1D" w:rsidP="00316A1D"/>
    <w:p w14:paraId="69DF24E6" w14:textId="557F499D" w:rsidR="00316A1D" w:rsidRDefault="00316A1D" w:rsidP="00316A1D"/>
    <w:p w14:paraId="69DF24E7" w14:textId="21486A61" w:rsidR="00316A1D" w:rsidRDefault="00C90566" w:rsidP="00316A1D">
      <w:r>
        <w:rPr>
          <w:noProof/>
        </w:rPr>
        <mc:AlternateContent>
          <mc:Choice Requires="wps">
            <w:drawing>
              <wp:anchor distT="0" distB="0" distL="114300" distR="114300" simplePos="0" relativeHeight="251668480" behindDoc="0" locked="0" layoutInCell="1" allowOverlap="1" wp14:anchorId="1AEC74FA" wp14:editId="655FA4F6">
                <wp:simplePos x="0" y="0"/>
                <wp:positionH relativeFrom="column">
                  <wp:posOffset>-299085</wp:posOffset>
                </wp:positionH>
                <wp:positionV relativeFrom="paragraph">
                  <wp:posOffset>99060</wp:posOffset>
                </wp:positionV>
                <wp:extent cx="6775450" cy="1026795"/>
                <wp:effectExtent l="0" t="4445" r="0" b="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5450" cy="1026795"/>
                        </a:xfrm>
                        <a:prstGeom prst="rect">
                          <a:avLst/>
                        </a:prstGeom>
                        <a:noFill/>
                        <a:ln>
                          <a:noFill/>
                        </a:ln>
                        <a:extLst>
                          <a:ext uri="{909E8E84-426E-40DD-AFC4-6F175D3DCCD1}">
                            <a14:hiddenFill xmlns:a14="http://schemas.microsoft.com/office/drawing/2010/main">
                              <a:solidFill>
                                <a:srgbClr val="FFFF66"/>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F30A4" w14:textId="79187A9D" w:rsidR="00BC4C36" w:rsidRDefault="00BC4C36" w:rsidP="00067263">
                            <w:pPr>
                              <w:ind w:right="1920"/>
                              <w:jc w:val="center"/>
                              <w:rPr>
                                <w:rFonts w:ascii="Calibri" w:eastAsia="Meiryo" w:hAnsi="Calibri" w:cs="Meiryo"/>
                                <w:b/>
                                <w:color w:val="000099"/>
                                <w:sz w:val="100"/>
                                <w:szCs w:val="100"/>
                                <w:vertAlign w:val="superscript"/>
                              </w:rPr>
                            </w:pPr>
                            <w:r>
                              <w:rPr>
                                <w:rFonts w:ascii="Calibri" w:eastAsia="Meiryo" w:hAnsi="Calibri" w:cs="Meiryo"/>
                                <w:b/>
                                <w:color w:val="0A648C"/>
                                <w:sz w:val="100"/>
                                <w:szCs w:val="100"/>
                              </w:rPr>
                              <w:t>Accelerated Go Live</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EC74FA" id="_x0000_t202" coordsize="21600,21600" o:spt="202" path="m,l,21600r21600,l21600,xe">
                <v:stroke joinstyle="miter"/>
                <v:path gradientshapeok="t" o:connecttype="rect"/>
              </v:shapetype>
              <v:shape id="Text Box 3" o:spid="_x0000_s1026" type="#_x0000_t202" style="position:absolute;left:0;text-align:left;margin-left:-23.55pt;margin-top:7.8pt;width:533.5pt;height:80.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" filled="f" fillcolor="#ff6" stroked="f">
                <v:textbox inset="5.85pt,.7pt,5.85pt,.7pt">
                  <w:txbxContent>
                    <w:p w14:paraId="69DF30A4" w14:textId="79187A9D" w:rsidR="00BC4C36" w:rsidRDefault="00BC4C36" w:rsidP="00067263">
                      <w:pPr>
                        <w:ind w:right="1920"/>
                        <w:jc w:val="center"/>
                        <w:rPr>
                          <w:rFonts w:ascii="Calibri" w:eastAsia="Meiryo" w:hAnsi="Calibri" w:cs="Meiryo"/>
                          <w:b/>
                          <w:color w:val="000099"/>
                          <w:sz w:val="100"/>
                          <w:szCs w:val="100"/>
                          <w:vertAlign w:val="superscript"/>
                        </w:rPr>
                      </w:pPr>
                      <w:r>
                        <w:rPr>
                          <w:rFonts w:ascii="Calibri" w:eastAsia="Meiryo" w:hAnsi="Calibri" w:cs="Meiryo"/>
                          <w:b/>
                          <w:color w:val="0A648C"/>
                          <w:sz w:val="100"/>
                          <w:szCs w:val="100"/>
                        </w:rPr>
                        <w:t>Accelerated Go Live</w:t>
                      </w:r>
                    </w:p>
                  </w:txbxContent>
                </v:textbox>
              </v:shape>
            </w:pict>
          </mc:Fallback>
        </mc:AlternateContent>
      </w:r>
    </w:p>
    <w:p w14:paraId="69DF24E8" w14:textId="3E1C1BE2" w:rsidR="00316A1D" w:rsidRDefault="00316A1D" w:rsidP="00316A1D">
      <w:pPr>
        <w:jc w:val="center"/>
      </w:pPr>
    </w:p>
    <w:p w14:paraId="69DF24E9" w14:textId="4CF01AA1" w:rsidR="00316A1D" w:rsidRDefault="00C90566" w:rsidP="00316A1D">
      <w:r>
        <w:rPr>
          <w:noProof/>
        </w:rPr>
        <mc:AlternateContent>
          <mc:Choice Requires="wps">
            <w:drawing>
              <wp:anchor distT="0" distB="0" distL="114300" distR="114300" simplePos="0" relativeHeight="251669504" behindDoc="0" locked="0" layoutInCell="1" allowOverlap="1" wp14:anchorId="32AFE191" wp14:editId="7644EAC9">
                <wp:simplePos x="0" y="0"/>
                <wp:positionH relativeFrom="column">
                  <wp:posOffset>2679065</wp:posOffset>
                </wp:positionH>
                <wp:positionV relativeFrom="paragraph">
                  <wp:posOffset>231775</wp:posOffset>
                </wp:positionV>
                <wp:extent cx="2740660" cy="65722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0660" cy="657225"/>
                        </a:xfrm>
                        <a:prstGeom prst="rect">
                          <a:avLst/>
                        </a:prstGeom>
                        <a:noFill/>
                        <a:ln>
                          <a:noFill/>
                        </a:ln>
                        <a:extLst>
                          <a:ext uri="{909E8E84-426E-40DD-AFC4-6F175D3DCCD1}">
                            <a14:hiddenFill xmlns:a14="http://schemas.microsoft.com/office/drawing/2010/main">
                              <a:solidFill>
                                <a:srgbClr val="FFFF66"/>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F30A5" w14:textId="54EDDC49" w:rsidR="00BC4C36" w:rsidRDefault="00BC4C36" w:rsidP="00067263">
                            <w:pPr>
                              <w:jc w:val="right"/>
                              <w:rPr>
                                <w:rFonts w:ascii="Meiryo" w:eastAsia="Meiryo" w:hAnsi="Meiryo" w:cs="Meiryo"/>
                                <w:sz w:val="38"/>
                                <w:szCs w:val="38"/>
                              </w:rPr>
                            </w:pPr>
                            <w:r>
                              <w:rPr>
                                <w:rFonts w:ascii="Meiryo" w:eastAsia="Meiryo" w:hAnsi="Meiryo" w:cs="Meiryo"/>
                                <w:sz w:val="44"/>
                                <w:szCs w:val="44"/>
                              </w:rPr>
                              <w:t xml:space="preserve">AGL </w:t>
                            </w:r>
                            <w:r>
                              <w:rPr>
                                <w:rFonts w:ascii="Meiryo" w:eastAsia="Meiryo" w:hAnsi="Meiryo" w:cs="Meiryo" w:hint="eastAsia"/>
                                <w:sz w:val="44"/>
                                <w:szCs w:val="44"/>
                              </w:rPr>
                              <w:t>キックオフ</w:t>
                            </w:r>
                          </w:p>
                          <w:p w14:paraId="69DF30A6" w14:textId="76556EAF" w:rsidR="00BC4C36" w:rsidRDefault="00BC4C36" w:rsidP="00316A1D">
                            <w:pPr>
                              <w:jc w:val="right"/>
                              <w:rPr>
                                <w:rFonts w:ascii="Meiryo" w:eastAsia="Meiryo" w:hAnsi="Meiryo" w:cs="Meiryo"/>
                                <w:sz w:val="28"/>
                                <w:szCs w:val="28"/>
                                <w:lang w:val="it-IT"/>
                              </w:rPr>
                            </w:pPr>
                            <w:r>
                              <w:rPr>
                                <w:rFonts w:ascii="Meiryo" w:eastAsia="Meiryo" w:hAnsi="Meiryo" w:cs="Meiryo" w:hint="eastAsia"/>
                                <w:sz w:val="38"/>
                                <w:szCs w:val="38"/>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AFE191" id="Text Box 4" o:spid="_x0000_s1027" type="#_x0000_t202" style="position:absolute;left:0;text-align:left;margin-left:210.95pt;margin-top:18.25pt;width:215.8pt;height:51.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" filled="f" fillcolor="#ff6" stroked="f">
                <v:textbox inset="5.85pt,.7pt,5.85pt,.7pt">
                  <w:txbxContent>
                    <w:p w14:paraId="69DF30A5" w14:textId="54EDDC49" w:rsidR="00BC4C36" w:rsidRDefault="00BC4C36" w:rsidP="00067263">
                      <w:pPr>
                        <w:jc w:val="right"/>
                        <w:rPr>
                          <w:rFonts w:ascii="Meiryo" w:eastAsia="Meiryo" w:hAnsi="Meiryo" w:cs="Meiryo"/>
                          <w:sz w:val="38"/>
                          <w:szCs w:val="38"/>
                        </w:rPr>
                      </w:pPr>
                      <w:r>
                        <w:rPr>
                          <w:rFonts w:ascii="Meiryo" w:eastAsia="Meiryo" w:hAnsi="Meiryo" w:cs="Meiryo"/>
                          <w:sz w:val="44"/>
                          <w:szCs w:val="44"/>
                        </w:rPr>
                        <w:t xml:space="preserve">AGL </w:t>
                      </w:r>
                      <w:r>
                        <w:rPr>
                          <w:rFonts w:ascii="Meiryo" w:eastAsia="Meiryo" w:hAnsi="Meiryo" w:cs="Meiryo" w:hint="eastAsia"/>
                          <w:sz w:val="44"/>
                          <w:szCs w:val="44"/>
                        </w:rPr>
                        <w:t>キックオフ</w:t>
                      </w:r>
                    </w:p>
                    <w:p w14:paraId="69DF30A6" w14:textId="76556EAF" w:rsidR="00BC4C36" w:rsidRDefault="00BC4C36" w:rsidP="00316A1D">
                      <w:pPr>
                        <w:jc w:val="right"/>
                        <w:rPr>
                          <w:rFonts w:ascii="Meiryo" w:eastAsia="Meiryo" w:hAnsi="Meiryo" w:cs="Meiryo"/>
                          <w:sz w:val="28"/>
                          <w:szCs w:val="28"/>
                          <w:lang w:val="it-IT"/>
                        </w:rPr>
                      </w:pPr>
                      <w:r>
                        <w:rPr>
                          <w:rFonts w:ascii="Meiryo" w:eastAsia="Meiryo" w:hAnsi="Meiryo" w:cs="Meiryo" w:hint="eastAsia"/>
                          <w:sz w:val="38"/>
                          <w:szCs w:val="38"/>
                        </w:rPr>
                        <w:t xml:space="preserve">　　</w:t>
                      </w:r>
                    </w:p>
                  </w:txbxContent>
                </v:textbox>
              </v:shape>
            </w:pict>
          </mc:Fallback>
        </mc:AlternateContent>
      </w:r>
    </w:p>
    <w:p w14:paraId="69DF24EA" w14:textId="77777777" w:rsidR="00316A1D" w:rsidRDefault="00316A1D" w:rsidP="00316A1D"/>
    <w:p w14:paraId="69DF24EB" w14:textId="77777777" w:rsidR="00316A1D" w:rsidRDefault="007D7AD8" w:rsidP="00316A1D">
      <w:pPr>
        <w:tabs>
          <w:tab w:val="left" w:pos="2679"/>
        </w:tabs>
      </w:pPr>
      <w:r w:rsidRPr="007D7AD8">
        <w:rPr>
          <w:noProof/>
        </w:rPr>
        <w:drawing>
          <wp:anchor distT="0" distB="0" distL="114300" distR="114300" simplePos="0" relativeHeight="251654144" behindDoc="1" locked="0" layoutInCell="1" allowOverlap="1" wp14:anchorId="69DF307F" wp14:editId="69DF3080">
            <wp:simplePos x="0" y="0"/>
            <wp:positionH relativeFrom="column">
              <wp:posOffset>-1061085</wp:posOffset>
            </wp:positionH>
            <wp:positionV relativeFrom="paragraph">
              <wp:posOffset>454660</wp:posOffset>
            </wp:positionV>
            <wp:extent cx="5561330" cy="5619750"/>
            <wp:effectExtent l="19050" t="0" r="1270" b="0"/>
            <wp:wrapNone/>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11" cstate="print"/>
                    <a:srcRect/>
                    <a:stretch>
                      <a:fillRect/>
                    </a:stretch>
                  </pic:blipFill>
                  <pic:spPr bwMode="auto">
                    <a:xfrm>
                      <a:off x="0" y="0"/>
                      <a:ext cx="5560673" cy="5623034"/>
                    </a:xfrm>
                    <a:prstGeom prst="rect">
                      <a:avLst/>
                    </a:prstGeom>
                    <a:noFill/>
                    <a:ln w="9525">
                      <a:noFill/>
                      <a:miter lim="800000"/>
                      <a:headEnd/>
                      <a:tailEnd/>
                    </a:ln>
                  </pic:spPr>
                </pic:pic>
              </a:graphicData>
            </a:graphic>
          </wp:anchor>
        </w:drawing>
      </w:r>
      <w:r w:rsidR="00316A1D">
        <w:rPr>
          <w:rFonts w:hint="eastAsia"/>
        </w:rPr>
        <w:tab/>
      </w:r>
    </w:p>
    <w:p w14:paraId="69DF24EC" w14:textId="154AA698" w:rsidR="00316A1D" w:rsidRDefault="00316A1D" w:rsidP="00316A1D"/>
    <w:p w14:paraId="69DF24ED" w14:textId="77777777" w:rsidR="00316A1D" w:rsidRDefault="00316A1D" w:rsidP="00316A1D">
      <w:pPr>
        <w:widowControl/>
        <w:jc w:val="left"/>
      </w:pPr>
      <w:r>
        <w:rPr>
          <w:rFonts w:hint="eastAsia"/>
          <w:kern w:val="0"/>
        </w:rPr>
        <w:br w:type="page"/>
      </w:r>
    </w:p>
    <w:sdt>
      <w:sdtPr>
        <w:rPr>
          <w:rFonts w:asciiTheme="minorHAnsi" w:eastAsiaTheme="minorEastAsia" w:hAnsiTheme="minorHAnsi" w:cstheme="minorBidi"/>
          <w:color w:val="auto"/>
          <w:kern w:val="2"/>
          <w:sz w:val="21"/>
          <w:szCs w:val="22"/>
          <w:lang w:eastAsia="ja-JP"/>
        </w:rPr>
        <w:id w:val="1910495447"/>
        <w:docPartObj>
          <w:docPartGallery w:val="Table of Contents"/>
          <w:docPartUnique/>
        </w:docPartObj>
      </w:sdtPr>
      <w:sdtEndPr>
        <w:rPr>
          <w:b/>
          <w:bCs/>
          <w:noProof/>
        </w:rPr>
      </w:sdtEndPr>
      <w:sdtContent>
        <w:p w14:paraId="74E6615F" w14:textId="466D0252" w:rsidR="00340C5A" w:rsidRDefault="00B73AA3">
          <w:pPr>
            <w:pStyle w:val="af5"/>
          </w:pPr>
          <w:r>
            <w:rPr>
              <w:rFonts w:hint="eastAsia"/>
              <w:lang w:eastAsia="ja-JP"/>
            </w:rPr>
            <w:t>目次</w:t>
          </w:r>
        </w:p>
        <w:p w14:paraId="73550250" w14:textId="55C89A38" w:rsidR="006E1249" w:rsidRDefault="00340C5A">
          <w:pPr>
            <w:pStyle w:val="11"/>
            <w:tabs>
              <w:tab w:val="right" w:leader="dot" w:pos="8494"/>
            </w:tabs>
            <w:rPr>
              <w:noProof/>
              <w:sz w:val="24"/>
              <w:szCs w:val="24"/>
              <w:lang w:eastAsia="zh-CN"/>
              <w14:ligatures w14:val="standardContextual"/>
            </w:rPr>
          </w:pPr>
          <w:r>
            <w:fldChar w:fldCharType="begin"/>
          </w:r>
          <w:r>
            <w:instrText xml:space="preserve"> TOC \o "1-3" \h \z \u </w:instrText>
          </w:r>
          <w:r>
            <w:fldChar w:fldCharType="separate"/>
          </w:r>
          <w:hyperlink w:anchor="_Toc205190916" w:history="1">
            <w:r w:rsidR="006E1249" w:rsidRPr="00B9268A">
              <w:rPr>
                <w:rStyle w:val="a3"/>
                <w:rFonts w:hint="eastAsia"/>
                <w:noProof/>
              </w:rPr>
              <w:t>はじめに</w:t>
            </w:r>
            <w:r w:rsidR="006E1249">
              <w:rPr>
                <w:noProof/>
                <w:webHidden/>
              </w:rPr>
              <w:tab/>
            </w:r>
            <w:r w:rsidR="006E1249">
              <w:rPr>
                <w:noProof/>
                <w:webHidden/>
              </w:rPr>
              <w:fldChar w:fldCharType="begin"/>
            </w:r>
            <w:r w:rsidR="006E1249">
              <w:rPr>
                <w:noProof/>
                <w:webHidden/>
              </w:rPr>
              <w:instrText xml:space="preserve"> PAGEREF _Toc205190916 \h </w:instrText>
            </w:r>
            <w:r w:rsidR="006E1249">
              <w:rPr>
                <w:noProof/>
                <w:webHidden/>
              </w:rPr>
            </w:r>
            <w:r w:rsidR="006E1249">
              <w:rPr>
                <w:noProof/>
                <w:webHidden/>
              </w:rPr>
              <w:fldChar w:fldCharType="separate"/>
            </w:r>
            <w:r w:rsidR="006E1249">
              <w:rPr>
                <w:noProof/>
                <w:webHidden/>
              </w:rPr>
              <w:t>3</w:t>
            </w:r>
            <w:r w:rsidR="006E1249">
              <w:rPr>
                <w:noProof/>
                <w:webHidden/>
              </w:rPr>
              <w:fldChar w:fldCharType="end"/>
            </w:r>
          </w:hyperlink>
        </w:p>
        <w:p w14:paraId="1F46B817" w14:textId="73ADE72F" w:rsidR="006E1249" w:rsidRDefault="006E1249">
          <w:pPr>
            <w:pStyle w:val="11"/>
            <w:tabs>
              <w:tab w:val="right" w:leader="dot" w:pos="8494"/>
            </w:tabs>
            <w:rPr>
              <w:noProof/>
              <w:sz w:val="24"/>
              <w:szCs w:val="24"/>
              <w:lang w:eastAsia="zh-CN"/>
              <w14:ligatures w14:val="standardContextual"/>
            </w:rPr>
          </w:pPr>
          <w:hyperlink w:anchor="_Toc205190917" w:history="1">
            <w:r w:rsidRPr="00B9268A">
              <w:rPr>
                <w:rStyle w:val="a3"/>
                <w:noProof/>
              </w:rPr>
              <w:t xml:space="preserve">Accelerated Go Live (AGL) </w:t>
            </w:r>
            <w:r w:rsidRPr="00B9268A">
              <w:rPr>
                <w:rStyle w:val="a3"/>
                <w:rFonts w:hint="eastAsia"/>
                <w:noProof/>
              </w:rPr>
              <w:t>とは</w:t>
            </w:r>
            <w:r>
              <w:rPr>
                <w:noProof/>
                <w:webHidden/>
              </w:rPr>
              <w:tab/>
            </w:r>
            <w:r>
              <w:rPr>
                <w:noProof/>
                <w:webHidden/>
              </w:rPr>
              <w:fldChar w:fldCharType="begin"/>
            </w:r>
            <w:r>
              <w:rPr>
                <w:noProof/>
                <w:webHidden/>
              </w:rPr>
              <w:instrText xml:space="preserve"> PAGEREF _Toc205190917 \h </w:instrText>
            </w:r>
            <w:r>
              <w:rPr>
                <w:noProof/>
                <w:webHidden/>
              </w:rPr>
            </w:r>
            <w:r>
              <w:rPr>
                <w:noProof/>
                <w:webHidden/>
              </w:rPr>
              <w:fldChar w:fldCharType="separate"/>
            </w:r>
            <w:r>
              <w:rPr>
                <w:noProof/>
                <w:webHidden/>
              </w:rPr>
              <w:t>3</w:t>
            </w:r>
            <w:r>
              <w:rPr>
                <w:noProof/>
                <w:webHidden/>
              </w:rPr>
              <w:fldChar w:fldCharType="end"/>
            </w:r>
          </w:hyperlink>
        </w:p>
        <w:p w14:paraId="77111C19" w14:textId="77765D3C" w:rsidR="006E1249" w:rsidRDefault="006E1249">
          <w:pPr>
            <w:pStyle w:val="21"/>
            <w:tabs>
              <w:tab w:val="right" w:leader="dot" w:pos="8494"/>
            </w:tabs>
            <w:rPr>
              <w:noProof/>
              <w:sz w:val="24"/>
              <w:szCs w:val="24"/>
              <w:lang w:eastAsia="zh-CN"/>
              <w14:ligatures w14:val="standardContextual"/>
            </w:rPr>
          </w:pPr>
          <w:hyperlink w:anchor="_Toc205190918" w:history="1">
            <w:r w:rsidRPr="00B9268A">
              <w:rPr>
                <w:rStyle w:val="a3"/>
                <w:b/>
                <w:noProof/>
              </w:rPr>
              <w:t>AGL</w:t>
            </w:r>
            <w:r w:rsidRPr="00B9268A">
              <w:rPr>
                <w:rStyle w:val="a3"/>
                <w:rFonts w:hint="eastAsia"/>
                <w:b/>
                <w:noProof/>
              </w:rPr>
              <w:t>適応機種</w:t>
            </w:r>
            <w:r>
              <w:rPr>
                <w:noProof/>
                <w:webHidden/>
              </w:rPr>
              <w:tab/>
            </w:r>
            <w:r>
              <w:rPr>
                <w:noProof/>
                <w:webHidden/>
              </w:rPr>
              <w:fldChar w:fldCharType="begin"/>
            </w:r>
            <w:r>
              <w:rPr>
                <w:noProof/>
                <w:webHidden/>
              </w:rPr>
              <w:instrText xml:space="preserve"> PAGEREF _Toc205190918 \h </w:instrText>
            </w:r>
            <w:r>
              <w:rPr>
                <w:noProof/>
                <w:webHidden/>
              </w:rPr>
            </w:r>
            <w:r>
              <w:rPr>
                <w:noProof/>
                <w:webHidden/>
              </w:rPr>
              <w:fldChar w:fldCharType="separate"/>
            </w:r>
            <w:r>
              <w:rPr>
                <w:noProof/>
                <w:webHidden/>
              </w:rPr>
              <w:t>4</w:t>
            </w:r>
            <w:r>
              <w:rPr>
                <w:noProof/>
                <w:webHidden/>
              </w:rPr>
              <w:fldChar w:fldCharType="end"/>
            </w:r>
          </w:hyperlink>
        </w:p>
        <w:p w14:paraId="666FF1CD" w14:textId="458A3170" w:rsidR="006E1249" w:rsidRDefault="006E1249">
          <w:pPr>
            <w:pStyle w:val="21"/>
            <w:tabs>
              <w:tab w:val="right" w:leader="dot" w:pos="8494"/>
            </w:tabs>
            <w:rPr>
              <w:noProof/>
              <w:sz w:val="24"/>
              <w:szCs w:val="24"/>
              <w:lang w:eastAsia="zh-CN"/>
              <w14:ligatures w14:val="standardContextual"/>
            </w:rPr>
          </w:pPr>
          <w:hyperlink w:anchor="_Toc205190919" w:history="1">
            <w:r w:rsidRPr="00B9268A">
              <w:rPr>
                <w:rStyle w:val="a3"/>
                <w:b/>
                <w:noProof/>
              </w:rPr>
              <w:t>AGL</w:t>
            </w:r>
            <w:r w:rsidRPr="00B9268A">
              <w:rPr>
                <w:rStyle w:val="a3"/>
                <w:rFonts w:hint="eastAsia"/>
                <w:b/>
                <w:noProof/>
              </w:rPr>
              <w:t>の流れ</w:t>
            </w:r>
            <w:r>
              <w:rPr>
                <w:noProof/>
                <w:webHidden/>
              </w:rPr>
              <w:tab/>
            </w:r>
            <w:r>
              <w:rPr>
                <w:noProof/>
                <w:webHidden/>
              </w:rPr>
              <w:fldChar w:fldCharType="begin"/>
            </w:r>
            <w:r>
              <w:rPr>
                <w:noProof/>
                <w:webHidden/>
              </w:rPr>
              <w:instrText xml:space="preserve"> PAGEREF _Toc205190919 \h </w:instrText>
            </w:r>
            <w:r>
              <w:rPr>
                <w:noProof/>
                <w:webHidden/>
              </w:rPr>
            </w:r>
            <w:r>
              <w:rPr>
                <w:noProof/>
                <w:webHidden/>
              </w:rPr>
              <w:fldChar w:fldCharType="separate"/>
            </w:r>
            <w:r>
              <w:rPr>
                <w:noProof/>
                <w:webHidden/>
              </w:rPr>
              <w:t>5</w:t>
            </w:r>
            <w:r>
              <w:rPr>
                <w:noProof/>
                <w:webHidden/>
              </w:rPr>
              <w:fldChar w:fldCharType="end"/>
            </w:r>
          </w:hyperlink>
        </w:p>
        <w:p w14:paraId="6F9C3616" w14:textId="0BAC680D" w:rsidR="006E1249" w:rsidRDefault="006E1249">
          <w:pPr>
            <w:pStyle w:val="21"/>
            <w:tabs>
              <w:tab w:val="right" w:leader="dot" w:pos="8494"/>
            </w:tabs>
            <w:rPr>
              <w:noProof/>
              <w:sz w:val="24"/>
              <w:szCs w:val="24"/>
              <w:lang w:eastAsia="zh-CN"/>
              <w14:ligatures w14:val="standardContextual"/>
            </w:rPr>
          </w:pPr>
          <w:hyperlink w:anchor="_Toc205190920" w:history="1">
            <w:r w:rsidRPr="00B9268A">
              <w:rPr>
                <w:rStyle w:val="a3"/>
                <w:b/>
                <w:bCs/>
                <w:noProof/>
              </w:rPr>
              <w:t>AGL plus</w:t>
            </w:r>
            <w:r w:rsidRPr="00B9268A">
              <w:rPr>
                <w:rStyle w:val="a3"/>
                <w:rFonts w:hint="eastAsia"/>
                <w:b/>
                <w:bCs/>
                <w:noProof/>
              </w:rPr>
              <w:t>の概要と流れ</w:t>
            </w:r>
            <w:r>
              <w:rPr>
                <w:noProof/>
                <w:webHidden/>
              </w:rPr>
              <w:tab/>
            </w:r>
            <w:r>
              <w:rPr>
                <w:noProof/>
                <w:webHidden/>
              </w:rPr>
              <w:fldChar w:fldCharType="begin"/>
            </w:r>
            <w:r>
              <w:rPr>
                <w:noProof/>
                <w:webHidden/>
              </w:rPr>
              <w:instrText xml:space="preserve"> PAGEREF _Toc205190920 \h </w:instrText>
            </w:r>
            <w:r>
              <w:rPr>
                <w:noProof/>
                <w:webHidden/>
              </w:rPr>
            </w:r>
            <w:r>
              <w:rPr>
                <w:noProof/>
                <w:webHidden/>
              </w:rPr>
              <w:fldChar w:fldCharType="separate"/>
            </w:r>
            <w:r>
              <w:rPr>
                <w:noProof/>
                <w:webHidden/>
              </w:rPr>
              <w:t>7</w:t>
            </w:r>
            <w:r>
              <w:rPr>
                <w:noProof/>
                <w:webHidden/>
              </w:rPr>
              <w:fldChar w:fldCharType="end"/>
            </w:r>
          </w:hyperlink>
        </w:p>
        <w:p w14:paraId="56D3EA6B" w14:textId="29163658" w:rsidR="006E1249" w:rsidRDefault="006E1249">
          <w:pPr>
            <w:pStyle w:val="21"/>
            <w:tabs>
              <w:tab w:val="right" w:leader="dot" w:pos="8494"/>
            </w:tabs>
            <w:rPr>
              <w:noProof/>
              <w:sz w:val="24"/>
              <w:szCs w:val="24"/>
              <w:lang w:eastAsia="zh-CN"/>
              <w14:ligatures w14:val="standardContextual"/>
            </w:rPr>
          </w:pPr>
          <w:hyperlink w:anchor="_Toc205190921" w:history="1">
            <w:r w:rsidRPr="00B9268A">
              <w:rPr>
                <w:rStyle w:val="a3"/>
                <w:b/>
                <w:bCs/>
                <w:noProof/>
              </w:rPr>
              <w:t>AGL pro</w:t>
            </w:r>
            <w:r w:rsidRPr="00B9268A">
              <w:rPr>
                <w:rStyle w:val="a3"/>
                <w:rFonts w:hint="eastAsia"/>
                <w:b/>
                <w:bCs/>
                <w:noProof/>
              </w:rPr>
              <w:t>の概要と流れ</w:t>
            </w:r>
            <w:r>
              <w:rPr>
                <w:noProof/>
                <w:webHidden/>
              </w:rPr>
              <w:tab/>
            </w:r>
            <w:r>
              <w:rPr>
                <w:noProof/>
                <w:webHidden/>
              </w:rPr>
              <w:fldChar w:fldCharType="begin"/>
            </w:r>
            <w:r>
              <w:rPr>
                <w:noProof/>
                <w:webHidden/>
              </w:rPr>
              <w:instrText xml:space="preserve"> PAGEREF _Toc205190921 \h </w:instrText>
            </w:r>
            <w:r>
              <w:rPr>
                <w:noProof/>
                <w:webHidden/>
              </w:rPr>
            </w:r>
            <w:r>
              <w:rPr>
                <w:noProof/>
                <w:webHidden/>
              </w:rPr>
              <w:fldChar w:fldCharType="separate"/>
            </w:r>
            <w:r>
              <w:rPr>
                <w:noProof/>
                <w:webHidden/>
              </w:rPr>
              <w:t>9</w:t>
            </w:r>
            <w:r>
              <w:rPr>
                <w:noProof/>
                <w:webHidden/>
              </w:rPr>
              <w:fldChar w:fldCharType="end"/>
            </w:r>
          </w:hyperlink>
        </w:p>
        <w:p w14:paraId="1AD4F19A" w14:textId="42540CBC" w:rsidR="006E1249" w:rsidRDefault="006E1249">
          <w:pPr>
            <w:pStyle w:val="11"/>
            <w:tabs>
              <w:tab w:val="right" w:leader="dot" w:pos="8494"/>
            </w:tabs>
            <w:rPr>
              <w:noProof/>
              <w:sz w:val="24"/>
              <w:szCs w:val="24"/>
              <w:lang w:eastAsia="zh-CN"/>
              <w14:ligatures w14:val="standardContextual"/>
            </w:rPr>
          </w:pPr>
          <w:hyperlink w:anchor="_Toc205190922" w:history="1">
            <w:r w:rsidRPr="00B9268A">
              <w:rPr>
                <w:rStyle w:val="a3"/>
                <w:rFonts w:hint="eastAsia"/>
                <w:noProof/>
              </w:rPr>
              <w:t>詳細確認</w:t>
            </w:r>
            <w:r>
              <w:rPr>
                <w:noProof/>
                <w:webHidden/>
              </w:rPr>
              <w:tab/>
            </w:r>
            <w:r>
              <w:rPr>
                <w:noProof/>
                <w:webHidden/>
              </w:rPr>
              <w:fldChar w:fldCharType="begin"/>
            </w:r>
            <w:r>
              <w:rPr>
                <w:noProof/>
                <w:webHidden/>
              </w:rPr>
              <w:instrText xml:space="preserve"> PAGEREF _Toc205190922 \h </w:instrText>
            </w:r>
            <w:r>
              <w:rPr>
                <w:noProof/>
                <w:webHidden/>
              </w:rPr>
            </w:r>
            <w:r>
              <w:rPr>
                <w:noProof/>
                <w:webHidden/>
              </w:rPr>
              <w:fldChar w:fldCharType="separate"/>
            </w:r>
            <w:r>
              <w:rPr>
                <w:noProof/>
                <w:webHidden/>
              </w:rPr>
              <w:t>11</w:t>
            </w:r>
            <w:r>
              <w:rPr>
                <w:noProof/>
                <w:webHidden/>
              </w:rPr>
              <w:fldChar w:fldCharType="end"/>
            </w:r>
          </w:hyperlink>
        </w:p>
        <w:p w14:paraId="7645558B" w14:textId="24C7E99D" w:rsidR="006E1249" w:rsidRDefault="006E1249">
          <w:pPr>
            <w:pStyle w:val="21"/>
            <w:tabs>
              <w:tab w:val="right" w:leader="dot" w:pos="8494"/>
            </w:tabs>
            <w:rPr>
              <w:noProof/>
              <w:sz w:val="24"/>
              <w:szCs w:val="24"/>
              <w:lang w:eastAsia="zh-CN"/>
              <w14:ligatures w14:val="standardContextual"/>
            </w:rPr>
          </w:pPr>
          <w:hyperlink w:anchor="_Toc205190923" w:history="1">
            <w:r w:rsidRPr="00B9268A">
              <w:rPr>
                <w:rStyle w:val="a3"/>
                <w:rFonts w:hint="eastAsia"/>
                <w:b/>
                <w:noProof/>
              </w:rPr>
              <w:t>エレクタシステム</w:t>
            </w:r>
            <w:r>
              <w:rPr>
                <w:noProof/>
                <w:webHidden/>
              </w:rPr>
              <w:tab/>
            </w:r>
            <w:r>
              <w:rPr>
                <w:noProof/>
                <w:webHidden/>
              </w:rPr>
              <w:fldChar w:fldCharType="begin"/>
            </w:r>
            <w:r>
              <w:rPr>
                <w:noProof/>
                <w:webHidden/>
              </w:rPr>
              <w:instrText xml:space="preserve"> PAGEREF _Toc205190923 \h </w:instrText>
            </w:r>
            <w:r>
              <w:rPr>
                <w:noProof/>
                <w:webHidden/>
              </w:rPr>
            </w:r>
            <w:r>
              <w:rPr>
                <w:noProof/>
                <w:webHidden/>
              </w:rPr>
              <w:fldChar w:fldCharType="separate"/>
            </w:r>
            <w:r>
              <w:rPr>
                <w:noProof/>
                <w:webHidden/>
              </w:rPr>
              <w:t>12</w:t>
            </w:r>
            <w:r>
              <w:rPr>
                <w:noProof/>
                <w:webHidden/>
              </w:rPr>
              <w:fldChar w:fldCharType="end"/>
            </w:r>
          </w:hyperlink>
        </w:p>
        <w:p w14:paraId="5CEFA2F7" w14:textId="28DA5F81" w:rsidR="006E1249" w:rsidRDefault="006E1249">
          <w:pPr>
            <w:pStyle w:val="21"/>
            <w:tabs>
              <w:tab w:val="right" w:leader="dot" w:pos="8494"/>
            </w:tabs>
            <w:rPr>
              <w:noProof/>
              <w:sz w:val="24"/>
              <w:szCs w:val="24"/>
              <w:lang w:eastAsia="zh-CN"/>
              <w14:ligatures w14:val="standardContextual"/>
            </w:rPr>
          </w:pPr>
          <w:hyperlink w:anchor="_Toc205190924" w:history="1">
            <w:r w:rsidRPr="00B9268A">
              <w:rPr>
                <w:rStyle w:val="a3"/>
                <w:rFonts w:hint="eastAsia"/>
                <w:b/>
                <w:noProof/>
              </w:rPr>
              <w:t>測定機材・周辺機器</w:t>
            </w:r>
            <w:r>
              <w:rPr>
                <w:noProof/>
                <w:webHidden/>
              </w:rPr>
              <w:tab/>
            </w:r>
            <w:r>
              <w:rPr>
                <w:noProof/>
                <w:webHidden/>
              </w:rPr>
              <w:fldChar w:fldCharType="begin"/>
            </w:r>
            <w:r>
              <w:rPr>
                <w:noProof/>
                <w:webHidden/>
              </w:rPr>
              <w:instrText xml:space="preserve"> PAGEREF _Toc205190924 \h </w:instrText>
            </w:r>
            <w:r>
              <w:rPr>
                <w:noProof/>
                <w:webHidden/>
              </w:rPr>
            </w:r>
            <w:r>
              <w:rPr>
                <w:noProof/>
                <w:webHidden/>
              </w:rPr>
              <w:fldChar w:fldCharType="separate"/>
            </w:r>
            <w:r>
              <w:rPr>
                <w:noProof/>
                <w:webHidden/>
              </w:rPr>
              <w:t>13</w:t>
            </w:r>
            <w:r>
              <w:rPr>
                <w:noProof/>
                <w:webHidden/>
              </w:rPr>
              <w:fldChar w:fldCharType="end"/>
            </w:r>
          </w:hyperlink>
        </w:p>
        <w:p w14:paraId="704BC61A" w14:textId="63FD14D8" w:rsidR="006E1249" w:rsidRDefault="006E1249">
          <w:pPr>
            <w:pStyle w:val="31"/>
            <w:tabs>
              <w:tab w:val="right" w:leader="dot" w:pos="8494"/>
            </w:tabs>
            <w:rPr>
              <w:noProof/>
              <w:sz w:val="24"/>
              <w:szCs w:val="24"/>
              <w:lang w:eastAsia="zh-CN"/>
              <w14:ligatures w14:val="standardContextual"/>
            </w:rPr>
          </w:pPr>
          <w:hyperlink w:anchor="_Toc205190925" w:history="1">
            <w:r w:rsidRPr="00B9268A">
              <w:rPr>
                <w:rStyle w:val="a3"/>
                <w:noProof/>
              </w:rPr>
              <w:t>3D</w:t>
            </w:r>
            <w:r w:rsidRPr="00B9268A">
              <w:rPr>
                <w:rStyle w:val="a3"/>
                <w:rFonts w:hint="eastAsia"/>
                <w:noProof/>
              </w:rPr>
              <w:t>水ファントム</w:t>
            </w:r>
            <w:r>
              <w:rPr>
                <w:noProof/>
                <w:webHidden/>
              </w:rPr>
              <w:tab/>
            </w:r>
            <w:r>
              <w:rPr>
                <w:noProof/>
                <w:webHidden/>
              </w:rPr>
              <w:fldChar w:fldCharType="begin"/>
            </w:r>
            <w:r>
              <w:rPr>
                <w:noProof/>
                <w:webHidden/>
              </w:rPr>
              <w:instrText xml:space="preserve"> PAGEREF _Toc205190925 \h </w:instrText>
            </w:r>
            <w:r>
              <w:rPr>
                <w:noProof/>
                <w:webHidden/>
              </w:rPr>
            </w:r>
            <w:r>
              <w:rPr>
                <w:noProof/>
                <w:webHidden/>
              </w:rPr>
              <w:fldChar w:fldCharType="separate"/>
            </w:r>
            <w:r>
              <w:rPr>
                <w:noProof/>
                <w:webHidden/>
              </w:rPr>
              <w:t>13</w:t>
            </w:r>
            <w:r>
              <w:rPr>
                <w:noProof/>
                <w:webHidden/>
              </w:rPr>
              <w:fldChar w:fldCharType="end"/>
            </w:r>
          </w:hyperlink>
        </w:p>
        <w:p w14:paraId="25FBD4A0" w14:textId="790C14D0" w:rsidR="006E1249" w:rsidRDefault="006E1249">
          <w:pPr>
            <w:pStyle w:val="31"/>
            <w:tabs>
              <w:tab w:val="right" w:leader="dot" w:pos="8494"/>
            </w:tabs>
            <w:rPr>
              <w:noProof/>
              <w:sz w:val="24"/>
              <w:szCs w:val="24"/>
              <w:lang w:eastAsia="zh-CN"/>
              <w14:ligatures w14:val="standardContextual"/>
            </w:rPr>
          </w:pPr>
          <w:hyperlink w:anchor="_Toc205190926" w:history="1">
            <w:r w:rsidRPr="00B9268A">
              <w:rPr>
                <w:rStyle w:val="a3"/>
                <w:rFonts w:hint="eastAsia"/>
                <w:noProof/>
              </w:rPr>
              <w:t>検出器</w:t>
            </w:r>
            <w:r>
              <w:rPr>
                <w:noProof/>
                <w:webHidden/>
              </w:rPr>
              <w:tab/>
            </w:r>
            <w:r>
              <w:rPr>
                <w:noProof/>
                <w:webHidden/>
              </w:rPr>
              <w:fldChar w:fldCharType="begin"/>
            </w:r>
            <w:r>
              <w:rPr>
                <w:noProof/>
                <w:webHidden/>
              </w:rPr>
              <w:instrText xml:space="preserve"> PAGEREF _Toc205190926 \h </w:instrText>
            </w:r>
            <w:r>
              <w:rPr>
                <w:noProof/>
                <w:webHidden/>
              </w:rPr>
            </w:r>
            <w:r>
              <w:rPr>
                <w:noProof/>
                <w:webHidden/>
              </w:rPr>
              <w:fldChar w:fldCharType="separate"/>
            </w:r>
            <w:r>
              <w:rPr>
                <w:noProof/>
                <w:webHidden/>
              </w:rPr>
              <w:t>13</w:t>
            </w:r>
            <w:r>
              <w:rPr>
                <w:noProof/>
                <w:webHidden/>
              </w:rPr>
              <w:fldChar w:fldCharType="end"/>
            </w:r>
          </w:hyperlink>
        </w:p>
        <w:p w14:paraId="4918B74C" w14:textId="6895926F" w:rsidR="006E1249" w:rsidRDefault="006E1249">
          <w:pPr>
            <w:pStyle w:val="31"/>
            <w:tabs>
              <w:tab w:val="right" w:leader="dot" w:pos="8494"/>
            </w:tabs>
            <w:rPr>
              <w:noProof/>
              <w:sz w:val="24"/>
              <w:szCs w:val="24"/>
              <w:lang w:eastAsia="zh-CN"/>
              <w14:ligatures w14:val="standardContextual"/>
            </w:rPr>
          </w:pPr>
          <w:hyperlink w:anchor="_Toc205190927" w:history="1">
            <w:r w:rsidRPr="00B9268A">
              <w:rPr>
                <w:rStyle w:val="a3"/>
                <w:rFonts w:hint="eastAsia"/>
                <w:noProof/>
              </w:rPr>
              <w:t>多次元検出器</w:t>
            </w:r>
            <w:r>
              <w:rPr>
                <w:noProof/>
                <w:webHidden/>
              </w:rPr>
              <w:tab/>
            </w:r>
            <w:r>
              <w:rPr>
                <w:noProof/>
                <w:webHidden/>
              </w:rPr>
              <w:fldChar w:fldCharType="begin"/>
            </w:r>
            <w:r>
              <w:rPr>
                <w:noProof/>
                <w:webHidden/>
              </w:rPr>
              <w:instrText xml:space="preserve"> PAGEREF _Toc205190927 \h </w:instrText>
            </w:r>
            <w:r>
              <w:rPr>
                <w:noProof/>
                <w:webHidden/>
              </w:rPr>
            </w:r>
            <w:r>
              <w:rPr>
                <w:noProof/>
                <w:webHidden/>
              </w:rPr>
              <w:fldChar w:fldCharType="separate"/>
            </w:r>
            <w:r>
              <w:rPr>
                <w:noProof/>
                <w:webHidden/>
              </w:rPr>
              <w:t>13</w:t>
            </w:r>
            <w:r>
              <w:rPr>
                <w:noProof/>
                <w:webHidden/>
              </w:rPr>
              <w:fldChar w:fldCharType="end"/>
            </w:r>
          </w:hyperlink>
        </w:p>
        <w:p w14:paraId="543CA8CA" w14:textId="4E92DD9C" w:rsidR="006E1249" w:rsidRDefault="006E1249">
          <w:pPr>
            <w:pStyle w:val="31"/>
            <w:tabs>
              <w:tab w:val="right" w:leader="dot" w:pos="8494"/>
            </w:tabs>
            <w:rPr>
              <w:noProof/>
              <w:sz w:val="24"/>
              <w:szCs w:val="24"/>
              <w:lang w:eastAsia="zh-CN"/>
              <w14:ligatures w14:val="standardContextual"/>
            </w:rPr>
          </w:pPr>
          <w:hyperlink w:anchor="_Toc205190928" w:history="1">
            <w:r w:rsidRPr="00B9268A">
              <w:rPr>
                <w:rStyle w:val="a3"/>
                <w:rFonts w:hint="eastAsia"/>
                <w:noProof/>
              </w:rPr>
              <w:t>ファントム</w:t>
            </w:r>
            <w:r>
              <w:rPr>
                <w:noProof/>
                <w:webHidden/>
              </w:rPr>
              <w:tab/>
            </w:r>
            <w:r>
              <w:rPr>
                <w:noProof/>
                <w:webHidden/>
              </w:rPr>
              <w:fldChar w:fldCharType="begin"/>
            </w:r>
            <w:r>
              <w:rPr>
                <w:noProof/>
                <w:webHidden/>
              </w:rPr>
              <w:instrText xml:space="preserve"> PAGEREF _Toc205190928 \h </w:instrText>
            </w:r>
            <w:r>
              <w:rPr>
                <w:noProof/>
                <w:webHidden/>
              </w:rPr>
            </w:r>
            <w:r>
              <w:rPr>
                <w:noProof/>
                <w:webHidden/>
              </w:rPr>
              <w:fldChar w:fldCharType="separate"/>
            </w:r>
            <w:r>
              <w:rPr>
                <w:noProof/>
                <w:webHidden/>
              </w:rPr>
              <w:t>14</w:t>
            </w:r>
            <w:r>
              <w:rPr>
                <w:noProof/>
                <w:webHidden/>
              </w:rPr>
              <w:fldChar w:fldCharType="end"/>
            </w:r>
          </w:hyperlink>
        </w:p>
        <w:p w14:paraId="3624207B" w14:textId="58EDEF4E" w:rsidR="006E1249" w:rsidRDefault="006E1249">
          <w:pPr>
            <w:pStyle w:val="31"/>
            <w:tabs>
              <w:tab w:val="right" w:leader="dot" w:pos="8494"/>
            </w:tabs>
            <w:rPr>
              <w:noProof/>
              <w:sz w:val="24"/>
              <w:szCs w:val="24"/>
              <w:lang w:eastAsia="zh-CN"/>
              <w14:ligatures w14:val="standardContextual"/>
            </w:rPr>
          </w:pPr>
          <w:hyperlink w:anchor="_Toc205190929" w:history="1">
            <w:r w:rsidRPr="00B9268A">
              <w:rPr>
                <w:rStyle w:val="a3"/>
                <w:noProof/>
              </w:rPr>
              <w:t>CTtoED Phantom</w:t>
            </w:r>
            <w:r>
              <w:rPr>
                <w:noProof/>
                <w:webHidden/>
              </w:rPr>
              <w:tab/>
            </w:r>
            <w:r>
              <w:rPr>
                <w:noProof/>
                <w:webHidden/>
              </w:rPr>
              <w:fldChar w:fldCharType="begin"/>
            </w:r>
            <w:r>
              <w:rPr>
                <w:noProof/>
                <w:webHidden/>
              </w:rPr>
              <w:instrText xml:space="preserve"> PAGEREF _Toc205190929 \h </w:instrText>
            </w:r>
            <w:r>
              <w:rPr>
                <w:noProof/>
                <w:webHidden/>
              </w:rPr>
            </w:r>
            <w:r>
              <w:rPr>
                <w:noProof/>
                <w:webHidden/>
              </w:rPr>
              <w:fldChar w:fldCharType="separate"/>
            </w:r>
            <w:r>
              <w:rPr>
                <w:noProof/>
                <w:webHidden/>
              </w:rPr>
              <w:t>14</w:t>
            </w:r>
            <w:r>
              <w:rPr>
                <w:noProof/>
                <w:webHidden/>
              </w:rPr>
              <w:fldChar w:fldCharType="end"/>
            </w:r>
          </w:hyperlink>
        </w:p>
        <w:p w14:paraId="22FED305" w14:textId="65C5CD1F" w:rsidR="006E1249" w:rsidRDefault="006E1249">
          <w:pPr>
            <w:pStyle w:val="31"/>
            <w:tabs>
              <w:tab w:val="right" w:leader="dot" w:pos="8494"/>
            </w:tabs>
            <w:rPr>
              <w:noProof/>
              <w:sz w:val="24"/>
              <w:szCs w:val="24"/>
              <w:lang w:eastAsia="zh-CN"/>
              <w14:ligatures w14:val="standardContextual"/>
            </w:rPr>
          </w:pPr>
          <w:hyperlink w:anchor="_Toc205190930" w:history="1">
            <w:r w:rsidRPr="00B9268A">
              <w:rPr>
                <w:rStyle w:val="a3"/>
                <w:rFonts w:hint="eastAsia"/>
                <w:noProof/>
              </w:rPr>
              <w:t>測定を必要とする機器やソフト</w:t>
            </w:r>
            <w:r>
              <w:rPr>
                <w:noProof/>
                <w:webHidden/>
              </w:rPr>
              <w:tab/>
            </w:r>
            <w:r>
              <w:rPr>
                <w:noProof/>
                <w:webHidden/>
              </w:rPr>
              <w:fldChar w:fldCharType="begin"/>
            </w:r>
            <w:r>
              <w:rPr>
                <w:noProof/>
                <w:webHidden/>
              </w:rPr>
              <w:instrText xml:space="preserve"> PAGEREF _Toc205190930 \h </w:instrText>
            </w:r>
            <w:r>
              <w:rPr>
                <w:noProof/>
                <w:webHidden/>
              </w:rPr>
            </w:r>
            <w:r>
              <w:rPr>
                <w:noProof/>
                <w:webHidden/>
              </w:rPr>
              <w:fldChar w:fldCharType="separate"/>
            </w:r>
            <w:r>
              <w:rPr>
                <w:noProof/>
                <w:webHidden/>
              </w:rPr>
              <w:t>14</w:t>
            </w:r>
            <w:r>
              <w:rPr>
                <w:noProof/>
                <w:webHidden/>
              </w:rPr>
              <w:fldChar w:fldCharType="end"/>
            </w:r>
          </w:hyperlink>
        </w:p>
        <w:p w14:paraId="24F23378" w14:textId="6D880822" w:rsidR="006E1249" w:rsidRDefault="006E1249">
          <w:pPr>
            <w:pStyle w:val="31"/>
            <w:tabs>
              <w:tab w:val="right" w:leader="dot" w:pos="8494"/>
            </w:tabs>
            <w:rPr>
              <w:noProof/>
              <w:sz w:val="24"/>
              <w:szCs w:val="24"/>
              <w:lang w:eastAsia="zh-CN"/>
              <w14:ligatures w14:val="standardContextual"/>
            </w:rPr>
          </w:pPr>
          <w:hyperlink w:anchor="_Toc205190931" w:history="1">
            <w:r w:rsidRPr="00B9268A">
              <w:rPr>
                <w:rStyle w:val="a3"/>
                <w:noProof/>
              </w:rPr>
              <w:t>AQUA</w:t>
            </w:r>
            <w:r w:rsidRPr="00B9268A">
              <w:rPr>
                <w:rStyle w:val="a3"/>
                <w:rFonts w:hint="eastAsia"/>
                <w:noProof/>
              </w:rPr>
              <w:t>と接続できる機器</w:t>
            </w:r>
            <w:r>
              <w:rPr>
                <w:noProof/>
                <w:webHidden/>
              </w:rPr>
              <w:tab/>
            </w:r>
            <w:r>
              <w:rPr>
                <w:noProof/>
                <w:webHidden/>
              </w:rPr>
              <w:fldChar w:fldCharType="begin"/>
            </w:r>
            <w:r>
              <w:rPr>
                <w:noProof/>
                <w:webHidden/>
              </w:rPr>
              <w:instrText xml:space="preserve"> PAGEREF _Toc205190931 \h </w:instrText>
            </w:r>
            <w:r>
              <w:rPr>
                <w:noProof/>
                <w:webHidden/>
              </w:rPr>
            </w:r>
            <w:r>
              <w:rPr>
                <w:noProof/>
                <w:webHidden/>
              </w:rPr>
              <w:fldChar w:fldCharType="separate"/>
            </w:r>
            <w:r>
              <w:rPr>
                <w:noProof/>
                <w:webHidden/>
              </w:rPr>
              <w:t>15</w:t>
            </w:r>
            <w:r>
              <w:rPr>
                <w:noProof/>
                <w:webHidden/>
              </w:rPr>
              <w:fldChar w:fldCharType="end"/>
            </w:r>
          </w:hyperlink>
        </w:p>
        <w:p w14:paraId="7AAD5576" w14:textId="014F4F23" w:rsidR="006E1249" w:rsidRDefault="006E1249">
          <w:pPr>
            <w:pStyle w:val="31"/>
            <w:tabs>
              <w:tab w:val="right" w:leader="dot" w:pos="8494"/>
            </w:tabs>
            <w:rPr>
              <w:noProof/>
              <w:sz w:val="24"/>
              <w:szCs w:val="24"/>
              <w:lang w:eastAsia="zh-CN"/>
              <w14:ligatures w14:val="standardContextual"/>
            </w:rPr>
          </w:pPr>
          <w:hyperlink w:anchor="_Toc205190932" w:history="1">
            <w:r w:rsidRPr="00B9268A">
              <w:rPr>
                <w:rStyle w:val="a3"/>
                <w:rFonts w:asciiTheme="majorEastAsia" w:hAnsiTheme="majorEastAsia" w:cstheme="majorEastAsia" w:hint="eastAsia"/>
                <w:noProof/>
              </w:rPr>
              <w:t>治療機の機械的精度測定に使用するツール（</w:t>
            </w:r>
            <w:r w:rsidRPr="00B9268A">
              <w:rPr>
                <w:rStyle w:val="a3"/>
                <w:rFonts w:asciiTheme="majorEastAsia" w:hAnsiTheme="majorEastAsia" w:cstheme="majorEastAsia"/>
                <w:noProof/>
              </w:rPr>
              <w:t>AGL plus</w:t>
            </w:r>
            <w:r w:rsidRPr="00B9268A">
              <w:rPr>
                <w:rStyle w:val="a3"/>
                <w:rFonts w:asciiTheme="majorEastAsia" w:hAnsiTheme="majorEastAsia" w:cstheme="majorEastAsia" w:hint="eastAsia"/>
                <w:noProof/>
              </w:rPr>
              <w:t>の場合）</w:t>
            </w:r>
            <w:r>
              <w:rPr>
                <w:noProof/>
                <w:webHidden/>
              </w:rPr>
              <w:tab/>
            </w:r>
            <w:r>
              <w:rPr>
                <w:noProof/>
                <w:webHidden/>
              </w:rPr>
              <w:fldChar w:fldCharType="begin"/>
            </w:r>
            <w:r>
              <w:rPr>
                <w:noProof/>
                <w:webHidden/>
              </w:rPr>
              <w:instrText xml:space="preserve"> PAGEREF _Toc205190932 \h </w:instrText>
            </w:r>
            <w:r>
              <w:rPr>
                <w:noProof/>
                <w:webHidden/>
              </w:rPr>
            </w:r>
            <w:r>
              <w:rPr>
                <w:noProof/>
                <w:webHidden/>
              </w:rPr>
              <w:fldChar w:fldCharType="separate"/>
            </w:r>
            <w:r>
              <w:rPr>
                <w:noProof/>
                <w:webHidden/>
              </w:rPr>
              <w:t>15</w:t>
            </w:r>
            <w:r>
              <w:rPr>
                <w:noProof/>
                <w:webHidden/>
              </w:rPr>
              <w:fldChar w:fldCharType="end"/>
            </w:r>
          </w:hyperlink>
        </w:p>
        <w:p w14:paraId="66B48C05" w14:textId="1F4B43EB" w:rsidR="006E1249" w:rsidRDefault="006E1249">
          <w:pPr>
            <w:pStyle w:val="31"/>
            <w:tabs>
              <w:tab w:val="right" w:leader="dot" w:pos="8494"/>
            </w:tabs>
            <w:rPr>
              <w:noProof/>
              <w:sz w:val="24"/>
              <w:szCs w:val="24"/>
              <w:lang w:eastAsia="zh-CN"/>
              <w14:ligatures w14:val="standardContextual"/>
            </w:rPr>
          </w:pPr>
          <w:hyperlink w:anchor="_Toc205190933" w:history="1">
            <w:r w:rsidRPr="00B9268A">
              <w:rPr>
                <w:rStyle w:val="a3"/>
                <w:noProof/>
              </w:rPr>
              <w:t>Winston-Lutz</w:t>
            </w:r>
            <w:r w:rsidRPr="00B9268A">
              <w:rPr>
                <w:rStyle w:val="a3"/>
                <w:rFonts w:hint="eastAsia"/>
                <w:noProof/>
              </w:rPr>
              <w:t>テスト（</w:t>
            </w:r>
            <w:r w:rsidRPr="00B9268A">
              <w:rPr>
                <w:rStyle w:val="a3"/>
                <w:noProof/>
              </w:rPr>
              <w:t>AGL pro</w:t>
            </w:r>
            <w:r w:rsidRPr="00B9268A">
              <w:rPr>
                <w:rStyle w:val="a3"/>
                <w:rFonts w:hint="eastAsia"/>
                <w:noProof/>
              </w:rPr>
              <w:t>の場合）</w:t>
            </w:r>
            <w:r>
              <w:rPr>
                <w:noProof/>
                <w:webHidden/>
              </w:rPr>
              <w:tab/>
            </w:r>
            <w:r>
              <w:rPr>
                <w:noProof/>
                <w:webHidden/>
              </w:rPr>
              <w:fldChar w:fldCharType="begin"/>
            </w:r>
            <w:r>
              <w:rPr>
                <w:noProof/>
                <w:webHidden/>
              </w:rPr>
              <w:instrText xml:space="preserve"> PAGEREF _Toc205190933 \h </w:instrText>
            </w:r>
            <w:r>
              <w:rPr>
                <w:noProof/>
                <w:webHidden/>
              </w:rPr>
            </w:r>
            <w:r>
              <w:rPr>
                <w:noProof/>
                <w:webHidden/>
              </w:rPr>
              <w:fldChar w:fldCharType="separate"/>
            </w:r>
            <w:r>
              <w:rPr>
                <w:noProof/>
                <w:webHidden/>
              </w:rPr>
              <w:t>15</w:t>
            </w:r>
            <w:r>
              <w:rPr>
                <w:noProof/>
                <w:webHidden/>
              </w:rPr>
              <w:fldChar w:fldCharType="end"/>
            </w:r>
          </w:hyperlink>
        </w:p>
        <w:p w14:paraId="376C9B45" w14:textId="389DAAF8" w:rsidR="006E1249" w:rsidRDefault="006E1249">
          <w:pPr>
            <w:pStyle w:val="21"/>
            <w:tabs>
              <w:tab w:val="right" w:leader="dot" w:pos="8494"/>
            </w:tabs>
            <w:rPr>
              <w:noProof/>
              <w:sz w:val="24"/>
              <w:szCs w:val="24"/>
              <w:lang w:eastAsia="zh-CN"/>
              <w14:ligatures w14:val="standardContextual"/>
            </w:rPr>
          </w:pPr>
          <w:hyperlink w:anchor="_Toc205190934" w:history="1">
            <w:r w:rsidRPr="00B9268A">
              <w:rPr>
                <w:rStyle w:val="a3"/>
                <w:rFonts w:hint="eastAsia"/>
                <w:b/>
                <w:noProof/>
              </w:rPr>
              <w:t>臨床開始時の構想</w:t>
            </w:r>
            <w:r>
              <w:rPr>
                <w:noProof/>
                <w:webHidden/>
              </w:rPr>
              <w:tab/>
            </w:r>
            <w:r>
              <w:rPr>
                <w:noProof/>
                <w:webHidden/>
              </w:rPr>
              <w:fldChar w:fldCharType="begin"/>
            </w:r>
            <w:r>
              <w:rPr>
                <w:noProof/>
                <w:webHidden/>
              </w:rPr>
              <w:instrText xml:space="preserve"> PAGEREF _Toc205190934 \h </w:instrText>
            </w:r>
            <w:r>
              <w:rPr>
                <w:noProof/>
                <w:webHidden/>
              </w:rPr>
            </w:r>
            <w:r>
              <w:rPr>
                <w:noProof/>
                <w:webHidden/>
              </w:rPr>
              <w:fldChar w:fldCharType="separate"/>
            </w:r>
            <w:r>
              <w:rPr>
                <w:noProof/>
                <w:webHidden/>
              </w:rPr>
              <w:t>16</w:t>
            </w:r>
            <w:r>
              <w:rPr>
                <w:noProof/>
                <w:webHidden/>
              </w:rPr>
              <w:fldChar w:fldCharType="end"/>
            </w:r>
          </w:hyperlink>
        </w:p>
        <w:p w14:paraId="5C8D7EC8" w14:textId="1884BA39" w:rsidR="006E1249" w:rsidRDefault="006E1249">
          <w:pPr>
            <w:pStyle w:val="21"/>
            <w:tabs>
              <w:tab w:val="right" w:leader="dot" w:pos="8494"/>
            </w:tabs>
            <w:rPr>
              <w:noProof/>
              <w:sz w:val="24"/>
              <w:szCs w:val="24"/>
              <w:lang w:eastAsia="zh-CN"/>
              <w14:ligatures w14:val="standardContextual"/>
            </w:rPr>
          </w:pPr>
          <w:hyperlink w:anchor="_Toc205190935" w:history="1">
            <w:r w:rsidRPr="00B9268A">
              <w:rPr>
                <w:rStyle w:val="a3"/>
                <w:rFonts w:hint="eastAsia"/>
                <w:b/>
                <w:noProof/>
              </w:rPr>
              <w:t>施設での役割</w:t>
            </w:r>
            <w:r>
              <w:rPr>
                <w:noProof/>
                <w:webHidden/>
              </w:rPr>
              <w:tab/>
            </w:r>
            <w:r>
              <w:rPr>
                <w:noProof/>
                <w:webHidden/>
              </w:rPr>
              <w:fldChar w:fldCharType="begin"/>
            </w:r>
            <w:r>
              <w:rPr>
                <w:noProof/>
                <w:webHidden/>
              </w:rPr>
              <w:instrText xml:space="preserve"> PAGEREF _Toc205190935 \h </w:instrText>
            </w:r>
            <w:r>
              <w:rPr>
                <w:noProof/>
                <w:webHidden/>
              </w:rPr>
            </w:r>
            <w:r>
              <w:rPr>
                <w:noProof/>
                <w:webHidden/>
              </w:rPr>
              <w:fldChar w:fldCharType="separate"/>
            </w:r>
            <w:r>
              <w:rPr>
                <w:noProof/>
                <w:webHidden/>
              </w:rPr>
              <w:t>16</w:t>
            </w:r>
            <w:r>
              <w:rPr>
                <w:noProof/>
                <w:webHidden/>
              </w:rPr>
              <w:fldChar w:fldCharType="end"/>
            </w:r>
          </w:hyperlink>
        </w:p>
        <w:p w14:paraId="3B459AE5" w14:textId="1FD486BA" w:rsidR="006E1249" w:rsidRDefault="006E1249">
          <w:pPr>
            <w:pStyle w:val="21"/>
            <w:tabs>
              <w:tab w:val="right" w:leader="dot" w:pos="8494"/>
            </w:tabs>
            <w:rPr>
              <w:noProof/>
              <w:sz w:val="24"/>
              <w:szCs w:val="24"/>
              <w:lang w:eastAsia="zh-CN"/>
              <w14:ligatures w14:val="standardContextual"/>
            </w:rPr>
          </w:pPr>
          <w:hyperlink w:anchor="_Toc205190936" w:history="1">
            <w:r w:rsidRPr="00B9268A">
              <w:rPr>
                <w:rStyle w:val="a3"/>
                <w:rFonts w:hint="eastAsia"/>
                <w:b/>
                <w:noProof/>
              </w:rPr>
              <w:t>工程確認</w:t>
            </w:r>
            <w:r>
              <w:rPr>
                <w:noProof/>
                <w:webHidden/>
              </w:rPr>
              <w:tab/>
            </w:r>
            <w:r>
              <w:rPr>
                <w:noProof/>
                <w:webHidden/>
              </w:rPr>
              <w:fldChar w:fldCharType="begin"/>
            </w:r>
            <w:r>
              <w:rPr>
                <w:noProof/>
                <w:webHidden/>
              </w:rPr>
              <w:instrText xml:space="preserve"> PAGEREF _Toc205190936 \h </w:instrText>
            </w:r>
            <w:r>
              <w:rPr>
                <w:noProof/>
                <w:webHidden/>
              </w:rPr>
            </w:r>
            <w:r>
              <w:rPr>
                <w:noProof/>
                <w:webHidden/>
              </w:rPr>
              <w:fldChar w:fldCharType="separate"/>
            </w:r>
            <w:r>
              <w:rPr>
                <w:noProof/>
                <w:webHidden/>
              </w:rPr>
              <w:t>16</w:t>
            </w:r>
            <w:r>
              <w:rPr>
                <w:noProof/>
                <w:webHidden/>
              </w:rPr>
              <w:fldChar w:fldCharType="end"/>
            </w:r>
          </w:hyperlink>
        </w:p>
        <w:p w14:paraId="78540DAB" w14:textId="5FBF2021" w:rsidR="006E1249" w:rsidRDefault="006E1249">
          <w:pPr>
            <w:pStyle w:val="11"/>
            <w:tabs>
              <w:tab w:val="right" w:leader="dot" w:pos="8494"/>
            </w:tabs>
            <w:rPr>
              <w:noProof/>
              <w:sz w:val="24"/>
              <w:szCs w:val="24"/>
              <w:lang w:eastAsia="zh-CN"/>
              <w14:ligatures w14:val="standardContextual"/>
            </w:rPr>
          </w:pPr>
          <w:hyperlink w:anchor="_Toc205190937" w:history="1">
            <w:r w:rsidRPr="00B9268A">
              <w:rPr>
                <w:rStyle w:val="a3"/>
                <w:rFonts w:hint="eastAsia"/>
                <w:b/>
                <w:bCs/>
                <w:noProof/>
              </w:rPr>
              <w:t>付録：</w:t>
            </w:r>
            <w:r w:rsidRPr="00B9268A">
              <w:rPr>
                <w:rStyle w:val="a3"/>
                <w:b/>
                <w:bCs/>
                <w:noProof/>
              </w:rPr>
              <w:t>AGL CAT</w:t>
            </w:r>
            <w:r w:rsidRPr="00B9268A">
              <w:rPr>
                <w:rStyle w:val="a3"/>
                <w:rFonts w:hint="eastAsia"/>
                <w:b/>
                <w:bCs/>
                <w:noProof/>
              </w:rPr>
              <w:t>用データ取得に必要となる線量</w:t>
            </w:r>
            <w:r>
              <w:rPr>
                <w:noProof/>
                <w:webHidden/>
              </w:rPr>
              <w:tab/>
            </w:r>
            <w:r>
              <w:rPr>
                <w:noProof/>
                <w:webHidden/>
              </w:rPr>
              <w:fldChar w:fldCharType="begin"/>
            </w:r>
            <w:r>
              <w:rPr>
                <w:noProof/>
                <w:webHidden/>
              </w:rPr>
              <w:instrText xml:space="preserve"> PAGEREF _Toc205190937 \h </w:instrText>
            </w:r>
            <w:r>
              <w:rPr>
                <w:noProof/>
                <w:webHidden/>
              </w:rPr>
            </w:r>
            <w:r>
              <w:rPr>
                <w:noProof/>
                <w:webHidden/>
              </w:rPr>
              <w:fldChar w:fldCharType="separate"/>
            </w:r>
            <w:r>
              <w:rPr>
                <w:noProof/>
                <w:webHidden/>
              </w:rPr>
              <w:t>20</w:t>
            </w:r>
            <w:r>
              <w:rPr>
                <w:noProof/>
                <w:webHidden/>
              </w:rPr>
              <w:fldChar w:fldCharType="end"/>
            </w:r>
          </w:hyperlink>
        </w:p>
        <w:p w14:paraId="453274B2" w14:textId="4B9D4817" w:rsidR="00340C5A" w:rsidRDefault="00340C5A">
          <w:r>
            <w:rPr>
              <w:b/>
              <w:bCs/>
              <w:noProof/>
            </w:rPr>
            <w:fldChar w:fldCharType="end"/>
          </w:r>
        </w:p>
      </w:sdtContent>
    </w:sdt>
    <w:p w14:paraId="70A4323A" w14:textId="77777777" w:rsidR="00340A77" w:rsidRDefault="00340A77">
      <w:pPr>
        <w:widowControl/>
        <w:jc w:val="left"/>
      </w:pPr>
    </w:p>
    <w:p w14:paraId="21368836" w14:textId="77777777" w:rsidR="00340A77" w:rsidRDefault="00340A77">
      <w:pPr>
        <w:widowControl/>
        <w:jc w:val="left"/>
      </w:pPr>
    </w:p>
    <w:p w14:paraId="598DE822" w14:textId="77777777" w:rsidR="00340A77" w:rsidRDefault="00340A77">
      <w:pPr>
        <w:widowControl/>
        <w:jc w:val="left"/>
      </w:pPr>
    </w:p>
    <w:p w14:paraId="499D9294" w14:textId="44144AFF" w:rsidR="00340C5A" w:rsidRDefault="00340C5A">
      <w:pPr>
        <w:widowControl/>
        <w:jc w:val="left"/>
      </w:pPr>
      <w:r>
        <w:rPr>
          <w:rFonts w:hint="eastAsia"/>
        </w:rPr>
        <w:t>《改訂履歴》</w:t>
      </w:r>
    </w:p>
    <w:p w14:paraId="63E67058" w14:textId="77777777" w:rsidR="0056449B" w:rsidRDefault="00340C5A">
      <w:pPr>
        <w:widowControl/>
        <w:jc w:val="left"/>
      </w:pPr>
      <w:r>
        <w:rPr>
          <w:rFonts w:hint="eastAsia"/>
        </w:rPr>
        <w:t>第1版　2018/12/0</w:t>
      </w:r>
      <w:r>
        <w:t>7</w:t>
      </w:r>
    </w:p>
    <w:p w14:paraId="3F31C5DA" w14:textId="731A74C2" w:rsidR="00DE5637" w:rsidRDefault="0056449B">
      <w:pPr>
        <w:widowControl/>
        <w:jc w:val="left"/>
      </w:pPr>
      <w:r>
        <w:rPr>
          <w:rFonts w:hint="eastAsia"/>
        </w:rPr>
        <w:t>第</w:t>
      </w:r>
      <w:r>
        <w:t>2</w:t>
      </w:r>
      <w:r>
        <w:rPr>
          <w:rFonts w:hint="eastAsia"/>
        </w:rPr>
        <w:t>版　201</w:t>
      </w:r>
      <w:r>
        <w:t>9</w:t>
      </w:r>
      <w:r>
        <w:rPr>
          <w:rFonts w:hint="eastAsia"/>
        </w:rPr>
        <w:t>/</w:t>
      </w:r>
      <w:r>
        <w:t>0</w:t>
      </w:r>
      <w:r w:rsidR="00406AEE">
        <w:t>4</w:t>
      </w:r>
      <w:r>
        <w:rPr>
          <w:rFonts w:hint="eastAsia"/>
        </w:rPr>
        <w:t>/0</w:t>
      </w:r>
      <w:r w:rsidR="00406AEE">
        <w:t>2</w:t>
      </w:r>
    </w:p>
    <w:p w14:paraId="35A46BEC" w14:textId="32C23332" w:rsidR="00F020DB" w:rsidRDefault="00DE5637">
      <w:pPr>
        <w:widowControl/>
        <w:jc w:val="left"/>
      </w:pPr>
      <w:r>
        <w:rPr>
          <w:rFonts w:hint="eastAsia"/>
        </w:rPr>
        <w:t>第３版　201</w:t>
      </w:r>
      <w:r>
        <w:t>9</w:t>
      </w:r>
      <w:r>
        <w:rPr>
          <w:rFonts w:hint="eastAsia"/>
        </w:rPr>
        <w:t>/</w:t>
      </w:r>
      <w:r>
        <w:t>10</w:t>
      </w:r>
      <w:r>
        <w:rPr>
          <w:rFonts w:hint="eastAsia"/>
        </w:rPr>
        <w:t>/</w:t>
      </w:r>
      <w:r>
        <w:t>17</w:t>
      </w:r>
      <w:r w:rsidR="00F020DB">
        <w:t xml:space="preserve"> : </w:t>
      </w:r>
      <w:proofErr w:type="spellStart"/>
      <w:r w:rsidR="00F020DB">
        <w:t>iViewDose</w:t>
      </w:r>
      <w:proofErr w:type="spellEnd"/>
      <w:r w:rsidR="00F020DB">
        <w:rPr>
          <w:rFonts w:hint="eastAsia"/>
        </w:rPr>
        <w:t>の記載を削除</w:t>
      </w:r>
    </w:p>
    <w:p w14:paraId="2CF3C013" w14:textId="77777777" w:rsidR="00BC4C36" w:rsidRDefault="00E31568">
      <w:pPr>
        <w:widowControl/>
        <w:jc w:val="left"/>
      </w:pPr>
      <w:r>
        <w:rPr>
          <w:rFonts w:hint="eastAsia"/>
        </w:rPr>
        <w:t>第4版　201</w:t>
      </w:r>
      <w:r>
        <w:t>9</w:t>
      </w:r>
      <w:r>
        <w:rPr>
          <w:rFonts w:hint="eastAsia"/>
        </w:rPr>
        <w:t>/</w:t>
      </w:r>
      <w:r>
        <w:t>11/28</w:t>
      </w:r>
      <w:r w:rsidR="00F020DB">
        <w:rPr>
          <w:rFonts w:hint="eastAsia"/>
        </w:rPr>
        <w:t>：誤字脱字の修正</w:t>
      </w:r>
    </w:p>
    <w:p w14:paraId="59779381" w14:textId="77777777" w:rsidR="00BE5F10" w:rsidRDefault="00BC4C36" w:rsidP="00340A77">
      <w:pPr>
        <w:widowControl/>
        <w:ind w:left="2310" w:hangingChars="1100" w:hanging="2310"/>
        <w:jc w:val="left"/>
      </w:pPr>
      <w:r>
        <w:rPr>
          <w:rFonts w:hint="eastAsia"/>
        </w:rPr>
        <w:t>第5版　20</w:t>
      </w:r>
      <w:r>
        <w:t>20</w:t>
      </w:r>
      <w:r>
        <w:rPr>
          <w:rFonts w:hint="eastAsia"/>
        </w:rPr>
        <w:t>/</w:t>
      </w:r>
      <w:r>
        <w:t>03/13</w:t>
      </w:r>
      <w:r>
        <w:rPr>
          <w:rFonts w:hint="eastAsia"/>
        </w:rPr>
        <w:t>：</w:t>
      </w:r>
      <w:r w:rsidR="00BE4810">
        <w:rPr>
          <w:rFonts w:hint="eastAsia"/>
        </w:rPr>
        <w:t>詳細確認：エレクタシステムと測定機材・周辺機器のセクションに一部製品を追加</w:t>
      </w:r>
    </w:p>
    <w:p w14:paraId="1A835DA1" w14:textId="695F2B9B" w:rsidR="004D40BC" w:rsidRDefault="00BE5F10" w:rsidP="00BC4C36">
      <w:pPr>
        <w:widowControl/>
        <w:jc w:val="left"/>
      </w:pPr>
      <w:r>
        <w:rPr>
          <w:rFonts w:hint="eastAsia"/>
        </w:rPr>
        <w:t>第6版　202</w:t>
      </w:r>
      <w:r>
        <w:t>1</w:t>
      </w:r>
      <w:r>
        <w:rPr>
          <w:rFonts w:hint="eastAsia"/>
        </w:rPr>
        <w:t>/01/2</w:t>
      </w:r>
      <w:r w:rsidR="002D6299">
        <w:rPr>
          <w:rFonts w:hint="eastAsia"/>
        </w:rPr>
        <w:t>9：</w:t>
      </w:r>
      <w:r w:rsidR="003A66FF">
        <w:rPr>
          <w:rFonts w:hint="eastAsia"/>
        </w:rPr>
        <w:t>校正用シートについて追記</w:t>
      </w:r>
    </w:p>
    <w:p w14:paraId="6815EE06" w14:textId="19E2B730" w:rsidR="004D40BC" w:rsidRDefault="004D40BC" w:rsidP="004D40BC">
      <w:pPr>
        <w:widowControl/>
        <w:jc w:val="left"/>
      </w:pPr>
      <w:r>
        <w:rPr>
          <w:rFonts w:hint="eastAsia"/>
        </w:rPr>
        <w:t>第７版　202</w:t>
      </w:r>
      <w:r>
        <w:t>1</w:t>
      </w:r>
      <w:r>
        <w:rPr>
          <w:rFonts w:hint="eastAsia"/>
        </w:rPr>
        <w:t>/04/20：AQUAと接続できる機器</w:t>
      </w:r>
      <w:r w:rsidR="00C9091E">
        <w:rPr>
          <w:rFonts w:hint="eastAsia"/>
        </w:rPr>
        <w:t>の表記を修正</w:t>
      </w:r>
    </w:p>
    <w:p w14:paraId="5D1C8BCD" w14:textId="3C4912B9" w:rsidR="00C745BC" w:rsidRDefault="00C745BC" w:rsidP="00C745BC">
      <w:pPr>
        <w:widowControl/>
        <w:jc w:val="left"/>
      </w:pPr>
      <w:r>
        <w:rPr>
          <w:rFonts w:hint="eastAsia"/>
        </w:rPr>
        <w:t>第</w:t>
      </w:r>
      <w:r>
        <w:t>8</w:t>
      </w:r>
      <w:r>
        <w:rPr>
          <w:rFonts w:hint="eastAsia"/>
        </w:rPr>
        <w:t>版　202</w:t>
      </w:r>
      <w:r>
        <w:t>2</w:t>
      </w:r>
      <w:r>
        <w:rPr>
          <w:rFonts w:hint="eastAsia"/>
        </w:rPr>
        <w:t>/0</w:t>
      </w:r>
      <w:r>
        <w:t>3</w:t>
      </w:r>
      <w:r>
        <w:rPr>
          <w:rFonts w:hint="eastAsia"/>
        </w:rPr>
        <w:t>/</w:t>
      </w:r>
      <w:r>
        <w:t>01</w:t>
      </w:r>
      <w:r>
        <w:rPr>
          <w:rFonts w:hint="eastAsia"/>
        </w:rPr>
        <w:t>：付録</w:t>
      </w:r>
      <w:r w:rsidRPr="003A4DDB">
        <w:t>：AGL CAT用データ取得に必要となる線量</w:t>
      </w:r>
      <w:r>
        <w:rPr>
          <w:rFonts w:hint="eastAsia"/>
        </w:rPr>
        <w:t>を追加</w:t>
      </w:r>
    </w:p>
    <w:p w14:paraId="299A5F8A" w14:textId="717E311E" w:rsidR="00AC658C" w:rsidRDefault="00C745BC" w:rsidP="00C745BC">
      <w:pPr>
        <w:widowControl/>
        <w:jc w:val="left"/>
      </w:pPr>
      <w:r>
        <w:rPr>
          <w:rFonts w:hint="eastAsia"/>
        </w:rPr>
        <w:t>第</w:t>
      </w:r>
      <w:r>
        <w:t>9</w:t>
      </w:r>
      <w:r>
        <w:rPr>
          <w:rFonts w:hint="eastAsia"/>
        </w:rPr>
        <w:t>版　2</w:t>
      </w:r>
      <w:r>
        <w:t>022/</w:t>
      </w:r>
      <w:r w:rsidR="00AE2495">
        <w:rPr>
          <w:rFonts w:hint="eastAsia"/>
        </w:rPr>
        <w:t>1</w:t>
      </w:r>
      <w:r w:rsidR="00AE2495">
        <w:t>0</w:t>
      </w:r>
      <w:r>
        <w:t>/</w:t>
      </w:r>
      <w:r w:rsidR="00B9393A">
        <w:t>26</w:t>
      </w:r>
      <w:r>
        <w:t xml:space="preserve"> : </w:t>
      </w:r>
      <w:r w:rsidR="003E6D13">
        <w:rPr>
          <w:rFonts w:hint="eastAsia"/>
        </w:rPr>
        <w:t>エレクタシステムに</w:t>
      </w:r>
      <w:r>
        <w:rPr>
          <w:rFonts w:hint="eastAsia"/>
        </w:rPr>
        <w:t>Catalyst</w:t>
      </w:r>
      <w:r w:rsidR="00B9393A">
        <w:t>+</w:t>
      </w:r>
      <w:r>
        <w:rPr>
          <w:rFonts w:hint="eastAsia"/>
        </w:rPr>
        <w:t>/</w:t>
      </w:r>
      <w:proofErr w:type="spellStart"/>
      <w:r>
        <w:rPr>
          <w:rFonts w:hint="eastAsia"/>
        </w:rPr>
        <w:t>Catalyst</w:t>
      </w:r>
      <w:r w:rsidR="00B9393A">
        <w:t>+</w:t>
      </w:r>
      <w:r>
        <w:rPr>
          <w:rFonts w:hint="eastAsia"/>
        </w:rPr>
        <w:t>HD</w:t>
      </w:r>
      <w:proofErr w:type="spellEnd"/>
      <w:r>
        <w:rPr>
          <w:rFonts w:hint="eastAsia"/>
        </w:rPr>
        <w:t>を追加</w:t>
      </w:r>
    </w:p>
    <w:p w14:paraId="13DF4AC1" w14:textId="1FC1B152" w:rsidR="00381349" w:rsidRDefault="00381349" w:rsidP="00AE2495">
      <w:pPr>
        <w:widowControl/>
        <w:ind w:firstLineChars="1150" w:firstLine="2415"/>
        <w:jc w:val="left"/>
      </w:pPr>
      <w:r w:rsidRPr="00381349">
        <w:t>AGL proに関する説明と一部確認項目を追加</w:t>
      </w:r>
    </w:p>
    <w:p w14:paraId="0318C3A3" w14:textId="08D24CD6" w:rsidR="004D40BC" w:rsidRDefault="00BF0044" w:rsidP="00BC4C36">
      <w:pPr>
        <w:widowControl/>
        <w:jc w:val="left"/>
      </w:pPr>
      <w:r>
        <w:rPr>
          <w:rFonts w:hint="eastAsia"/>
        </w:rPr>
        <w:t>第10版　2024/12/13：AGL工程変更に伴う修正</w:t>
      </w:r>
    </w:p>
    <w:p w14:paraId="5F254BDE" w14:textId="77777777" w:rsidR="00E24D29" w:rsidRDefault="00485CCD" w:rsidP="00A34BF9">
      <w:pPr>
        <w:widowControl/>
        <w:ind w:left="2415" w:hangingChars="1150" w:hanging="2415"/>
        <w:jc w:val="left"/>
      </w:pPr>
      <w:r>
        <w:rPr>
          <w:rFonts w:hint="eastAsia"/>
        </w:rPr>
        <w:t xml:space="preserve">                       </w:t>
      </w:r>
      <w:r w:rsidR="00E82B1B">
        <w:rPr>
          <w:rFonts w:hint="eastAsia"/>
        </w:rPr>
        <w:t>エレクタシステムの治療機 機種にHarmony</w:t>
      </w:r>
      <w:r w:rsidR="00A34BF9">
        <w:rPr>
          <w:rFonts w:hint="eastAsia"/>
        </w:rPr>
        <w:t>追加</w:t>
      </w:r>
    </w:p>
    <w:p w14:paraId="33C4FA00" w14:textId="0DF1CD41" w:rsidR="00485CCD" w:rsidRDefault="00A34BF9" w:rsidP="00E24D29">
      <w:pPr>
        <w:widowControl/>
        <w:ind w:leftChars="1147" w:left="2413" w:hangingChars="2" w:hanging="4"/>
        <w:jc w:val="left"/>
      </w:pPr>
      <w:r>
        <w:rPr>
          <w:rFonts w:hint="eastAsia"/>
        </w:rPr>
        <w:t>QA機器</w:t>
      </w:r>
      <w:r w:rsidR="00E24D29">
        <w:rPr>
          <w:rFonts w:hint="eastAsia"/>
        </w:rPr>
        <w:t>に</w:t>
      </w:r>
      <w:r>
        <w:rPr>
          <w:rFonts w:hint="eastAsia"/>
        </w:rPr>
        <w:t>MU2netから</w:t>
      </w:r>
      <w:proofErr w:type="spellStart"/>
      <w:r>
        <w:rPr>
          <w:rFonts w:hint="eastAsia"/>
        </w:rPr>
        <w:t>ThinkQA</w:t>
      </w:r>
      <w:proofErr w:type="spellEnd"/>
      <w:r>
        <w:rPr>
          <w:rFonts w:hint="eastAsia"/>
        </w:rPr>
        <w:t>に変更</w:t>
      </w:r>
    </w:p>
    <w:p w14:paraId="37435576" w14:textId="193F827F" w:rsidR="001D74D8" w:rsidRDefault="00E24D29" w:rsidP="001D74D8">
      <w:pPr>
        <w:widowControl/>
        <w:ind w:leftChars="1147" w:left="2413" w:hangingChars="2" w:hanging="4"/>
        <w:jc w:val="left"/>
      </w:pPr>
      <w:r>
        <w:rPr>
          <w:rFonts w:hint="eastAsia"/>
        </w:rPr>
        <w:t>QA機器に</w:t>
      </w:r>
      <w:proofErr w:type="spellStart"/>
      <w:r>
        <w:rPr>
          <w:rFonts w:hint="eastAsia"/>
        </w:rPr>
        <w:t>my</w:t>
      </w:r>
      <w:r w:rsidR="001D74D8">
        <w:rPr>
          <w:rFonts w:hint="eastAsia"/>
        </w:rPr>
        <w:t>QA</w:t>
      </w:r>
      <w:proofErr w:type="spellEnd"/>
      <w:r w:rsidR="001D74D8">
        <w:rPr>
          <w:rFonts w:hint="eastAsia"/>
        </w:rPr>
        <w:t xml:space="preserve"> </w:t>
      </w:r>
      <w:r>
        <w:rPr>
          <w:rFonts w:hint="eastAsia"/>
        </w:rPr>
        <w:t>D</w:t>
      </w:r>
      <w:r w:rsidR="001D74D8">
        <w:rPr>
          <w:rFonts w:hint="eastAsia"/>
        </w:rPr>
        <w:t>ailyを追加</w:t>
      </w:r>
    </w:p>
    <w:p w14:paraId="238B0C93" w14:textId="24CE2107" w:rsidR="00F96AEC" w:rsidRPr="004D40BC" w:rsidRDefault="00F96AEC" w:rsidP="00BB3BCB">
      <w:pPr>
        <w:widowControl/>
        <w:jc w:val="left"/>
      </w:pPr>
      <w:r>
        <w:rPr>
          <w:rFonts w:hint="eastAsia"/>
        </w:rPr>
        <w:t>第11版　2025/0</w:t>
      </w:r>
      <w:r w:rsidR="003732F5">
        <w:rPr>
          <w:rFonts w:hint="eastAsia"/>
        </w:rPr>
        <w:t>8</w:t>
      </w:r>
      <w:r>
        <w:rPr>
          <w:rFonts w:hint="eastAsia"/>
        </w:rPr>
        <w:t>/0</w:t>
      </w:r>
      <w:r w:rsidR="003732F5">
        <w:rPr>
          <w:rFonts w:hint="eastAsia"/>
        </w:rPr>
        <w:t>1</w:t>
      </w:r>
      <w:r>
        <w:rPr>
          <w:rFonts w:hint="eastAsia"/>
        </w:rPr>
        <w:t>：AGL</w:t>
      </w:r>
      <w:r w:rsidR="00BB3BCB">
        <w:rPr>
          <w:rFonts w:hint="eastAsia"/>
        </w:rPr>
        <w:t xml:space="preserve"> </w:t>
      </w:r>
      <w:r>
        <w:rPr>
          <w:rFonts w:hint="eastAsia"/>
        </w:rPr>
        <w:t>plus</w:t>
      </w:r>
      <w:r w:rsidR="00BB3BCB" w:rsidRPr="00381349">
        <w:t>に関する説明と一部確認項目を追加</w:t>
      </w:r>
    </w:p>
    <w:p w14:paraId="4237ED0C" w14:textId="77777777" w:rsidR="00F96AEC" w:rsidRPr="004D40BC" w:rsidRDefault="00F96AEC" w:rsidP="001D74D8">
      <w:pPr>
        <w:widowControl/>
        <w:ind w:leftChars="1147" w:left="2413" w:hangingChars="2" w:hanging="4"/>
        <w:jc w:val="left"/>
      </w:pPr>
    </w:p>
    <w:p w14:paraId="1E1C560C" w14:textId="10FED022" w:rsidR="00BC4C36" w:rsidRPr="00BE5F10" w:rsidRDefault="00BC4C36" w:rsidP="00BC4C36">
      <w:pPr>
        <w:widowControl/>
        <w:jc w:val="left"/>
      </w:pPr>
      <w:r>
        <w:br w:type="page"/>
      </w:r>
    </w:p>
    <w:p w14:paraId="0C2C0C26" w14:textId="266F9FD6" w:rsidR="008F71CB" w:rsidRDefault="008F71CB" w:rsidP="00340C5A">
      <w:pPr>
        <w:pStyle w:val="1"/>
      </w:pPr>
      <w:bookmarkStart w:id="0" w:name="_Toc205190916"/>
      <w:r>
        <w:rPr>
          <w:rFonts w:hint="eastAsia"/>
        </w:rPr>
        <w:lastRenderedPageBreak/>
        <w:t>はじめに</w:t>
      </w:r>
      <w:bookmarkEnd w:id="0"/>
    </w:p>
    <w:p w14:paraId="5DF37599" w14:textId="34813668" w:rsidR="00D47C1C" w:rsidRDefault="00D47C1C" w:rsidP="00CF0D8E">
      <w:pPr>
        <w:rPr>
          <w:rFonts w:asciiTheme="majorEastAsia" w:eastAsiaTheme="majorEastAsia" w:hAnsiTheme="majorEastAsia" w:cstheme="majorEastAsia"/>
        </w:rPr>
      </w:pPr>
      <w:r>
        <w:rPr>
          <w:rFonts w:asciiTheme="majorEastAsia" w:eastAsiaTheme="majorEastAsia" w:hAnsiTheme="majorEastAsia" w:cstheme="majorEastAsia" w:hint="eastAsia"/>
        </w:rPr>
        <w:t>Accelerated Go Live（AGL）を実施される施設においては、施設の関係者とエレクタで治療機搬入前にキックオフを実施します。このドキュメントはキックオフの内容を確認できるとともに、キックオフ時の確認事項を</w:t>
      </w:r>
      <w:r w:rsidR="008F71CB">
        <w:rPr>
          <w:rFonts w:asciiTheme="majorEastAsia" w:eastAsiaTheme="majorEastAsia" w:hAnsiTheme="majorEastAsia" w:cstheme="majorEastAsia" w:hint="eastAsia"/>
        </w:rPr>
        <w:t>両者で記録できるシートになっています。</w:t>
      </w:r>
    </w:p>
    <w:p w14:paraId="5C10F87D" w14:textId="764A4BB2" w:rsidR="008F71CB" w:rsidRDefault="008F71CB" w:rsidP="00CF0D8E">
      <w:pPr>
        <w:rPr>
          <w:rFonts w:asciiTheme="majorEastAsia" w:eastAsiaTheme="majorEastAsia" w:hAnsiTheme="majorEastAsia" w:cstheme="majorEastAsia"/>
        </w:rPr>
      </w:pPr>
      <w:r>
        <w:rPr>
          <w:rFonts w:asciiTheme="majorEastAsia" w:eastAsiaTheme="majorEastAsia" w:hAnsiTheme="majorEastAsia" w:cstheme="majorEastAsia" w:hint="eastAsia"/>
        </w:rPr>
        <w:t>キックオフの内容としては大まかに以下の通りとなります。</w:t>
      </w:r>
    </w:p>
    <w:p w14:paraId="6A8EC492" w14:textId="77777777" w:rsidR="00BF0044" w:rsidRDefault="00BF0044" w:rsidP="00CF0D8E">
      <w:pPr>
        <w:rPr>
          <w:rFonts w:asciiTheme="majorEastAsia" w:eastAsiaTheme="majorEastAsia" w:hAnsiTheme="majorEastAsia" w:cstheme="majorEastAsia"/>
        </w:rPr>
      </w:pPr>
    </w:p>
    <w:p w14:paraId="45D9BF04" w14:textId="759D3739" w:rsidR="008F71CB" w:rsidRDefault="008F71CB" w:rsidP="008F71CB">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AGLの説明</w:t>
      </w:r>
    </w:p>
    <w:p w14:paraId="2B5C6F35" w14:textId="560D5F8C" w:rsidR="008F71CB" w:rsidRDefault="008F71CB" w:rsidP="008F71CB">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AGL実施にむけて詳細の確認</w:t>
      </w:r>
    </w:p>
    <w:p w14:paraId="5A1752C0" w14:textId="157DEB0F" w:rsidR="006E29CD" w:rsidRDefault="006E29CD" w:rsidP="008F71CB">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エレクタのシステムの確認</w:t>
      </w:r>
    </w:p>
    <w:p w14:paraId="572A75C9" w14:textId="6C3D5613" w:rsidR="008F71CB" w:rsidRDefault="008F71CB" w:rsidP="008F71CB">
      <w:pPr>
        <w:ind w:left="840" w:firstLine="210"/>
        <w:rPr>
          <w:rFonts w:asciiTheme="majorEastAsia" w:eastAsiaTheme="majorEastAsia" w:hAnsiTheme="majorEastAsia" w:cstheme="majorEastAsia"/>
        </w:rPr>
      </w:pPr>
      <w:r>
        <w:rPr>
          <w:rFonts w:asciiTheme="majorEastAsia" w:eastAsiaTheme="majorEastAsia" w:hAnsiTheme="majorEastAsia" w:cstheme="majorEastAsia" w:hint="eastAsia"/>
        </w:rPr>
        <w:t>測定機器</w:t>
      </w:r>
      <w:r w:rsidR="00E241C5">
        <w:rPr>
          <w:rFonts w:asciiTheme="majorEastAsia" w:eastAsiaTheme="majorEastAsia" w:hAnsiTheme="majorEastAsia" w:cstheme="majorEastAsia" w:hint="eastAsia"/>
        </w:rPr>
        <w:t>やその他周辺機器の確認</w:t>
      </w:r>
    </w:p>
    <w:p w14:paraId="406C9850" w14:textId="766084EA" w:rsidR="008F71CB" w:rsidRDefault="00760039" w:rsidP="008F71CB">
      <w:pPr>
        <w:ind w:left="840" w:firstLine="210"/>
        <w:rPr>
          <w:rFonts w:asciiTheme="majorEastAsia" w:eastAsiaTheme="majorEastAsia" w:hAnsiTheme="majorEastAsia" w:cstheme="majorEastAsia"/>
        </w:rPr>
      </w:pPr>
      <w:r>
        <w:rPr>
          <w:rFonts w:asciiTheme="majorEastAsia" w:eastAsiaTheme="majorEastAsia" w:hAnsiTheme="majorEastAsia" w:cstheme="majorEastAsia" w:hint="eastAsia"/>
        </w:rPr>
        <w:t>臨床</w:t>
      </w:r>
      <w:r w:rsidR="008F71CB">
        <w:rPr>
          <w:rFonts w:asciiTheme="majorEastAsia" w:eastAsiaTheme="majorEastAsia" w:hAnsiTheme="majorEastAsia" w:cstheme="majorEastAsia" w:hint="eastAsia"/>
        </w:rPr>
        <w:t>開始</w:t>
      </w:r>
      <w:r>
        <w:rPr>
          <w:rFonts w:asciiTheme="majorEastAsia" w:eastAsiaTheme="majorEastAsia" w:hAnsiTheme="majorEastAsia" w:cstheme="majorEastAsia" w:hint="eastAsia"/>
        </w:rPr>
        <w:t>時</w:t>
      </w:r>
      <w:r w:rsidR="008F71CB">
        <w:rPr>
          <w:rFonts w:asciiTheme="majorEastAsia" w:eastAsiaTheme="majorEastAsia" w:hAnsiTheme="majorEastAsia" w:cstheme="majorEastAsia" w:hint="eastAsia"/>
        </w:rPr>
        <w:t>の構想</w:t>
      </w:r>
    </w:p>
    <w:p w14:paraId="397C5DB8" w14:textId="5C31A497" w:rsidR="008F71CB" w:rsidRDefault="00E34E40" w:rsidP="008F71CB">
      <w:pPr>
        <w:ind w:left="840" w:firstLine="210"/>
        <w:rPr>
          <w:rFonts w:asciiTheme="majorEastAsia" w:eastAsiaTheme="majorEastAsia" w:hAnsiTheme="majorEastAsia" w:cstheme="majorEastAsia"/>
        </w:rPr>
      </w:pPr>
      <w:r>
        <w:rPr>
          <w:rFonts w:asciiTheme="majorEastAsia" w:eastAsiaTheme="majorEastAsia" w:hAnsiTheme="majorEastAsia" w:cstheme="majorEastAsia" w:hint="eastAsia"/>
        </w:rPr>
        <w:t>工程確認</w:t>
      </w:r>
    </w:p>
    <w:p w14:paraId="407EF998" w14:textId="1F2741F7" w:rsidR="00340C5A" w:rsidRDefault="00340C5A" w:rsidP="00CF0D8E">
      <w:pPr>
        <w:rPr>
          <w:rFonts w:asciiTheme="majorEastAsia" w:eastAsiaTheme="majorEastAsia" w:hAnsiTheme="majorEastAsia" w:cstheme="majorEastAsia"/>
        </w:rPr>
      </w:pPr>
    </w:p>
    <w:p w14:paraId="0F66E0A0" w14:textId="5FF3451F" w:rsidR="00A90A17" w:rsidRDefault="00446166" w:rsidP="00340C5A">
      <w:pPr>
        <w:pStyle w:val="1"/>
      </w:pPr>
      <w:bookmarkStart w:id="1" w:name="_Toc205190917"/>
      <w:r>
        <w:t xml:space="preserve">Accelerated Go Live </w:t>
      </w:r>
      <w:r w:rsidR="00A90A17">
        <w:t xml:space="preserve">(AGL) </w:t>
      </w:r>
      <w:r w:rsidR="00A90A17">
        <w:rPr>
          <w:rFonts w:hint="eastAsia"/>
        </w:rPr>
        <w:t>とは</w:t>
      </w:r>
      <w:bookmarkEnd w:id="1"/>
    </w:p>
    <w:p w14:paraId="2AA1235B" w14:textId="67A3ECC0" w:rsidR="00A90A17" w:rsidRDefault="00A90A17" w:rsidP="00CF0D8E">
      <w:pPr>
        <w:rPr>
          <w:rFonts w:asciiTheme="majorEastAsia" w:eastAsiaTheme="majorEastAsia" w:hAnsiTheme="majorEastAsia" w:cstheme="majorEastAsia"/>
        </w:rPr>
      </w:pPr>
      <w:r>
        <w:rPr>
          <w:rFonts w:asciiTheme="majorEastAsia" w:eastAsiaTheme="majorEastAsia" w:hAnsiTheme="majorEastAsia" w:cstheme="majorEastAsia" w:hint="eastAsia"/>
        </w:rPr>
        <w:t>エレクタは治療開始を加速させるために、Monacoの基準モデルを提供することで、モデリング用の測定とモデリングの期間を不要とするサービスをAccelerated Go Live（AGL）と呼んでいます。AGLには以下が含まれます。</w:t>
      </w:r>
    </w:p>
    <w:p w14:paraId="053A3135" w14:textId="77777777" w:rsidR="00BF0044" w:rsidRDefault="00BF0044" w:rsidP="00CF0D8E">
      <w:pPr>
        <w:rPr>
          <w:rFonts w:asciiTheme="majorEastAsia" w:eastAsiaTheme="majorEastAsia" w:hAnsiTheme="majorEastAsia" w:cstheme="majorEastAsia"/>
        </w:rPr>
      </w:pPr>
    </w:p>
    <w:p w14:paraId="4DF88262" w14:textId="51AECEC1" w:rsidR="00A90A17" w:rsidRPr="00A90A17" w:rsidRDefault="00A90A17" w:rsidP="00A90A17">
      <w:pPr>
        <w:pStyle w:val="ae"/>
        <w:numPr>
          <w:ilvl w:val="0"/>
          <w:numId w:val="19"/>
        </w:numPr>
        <w:ind w:leftChars="0"/>
        <w:rPr>
          <w:rFonts w:asciiTheme="majorEastAsia" w:eastAsiaTheme="majorEastAsia" w:hAnsiTheme="majorEastAsia" w:cstheme="majorEastAsia"/>
        </w:rPr>
      </w:pPr>
      <w:r w:rsidRPr="00A90A17">
        <w:rPr>
          <w:rFonts w:asciiTheme="majorEastAsia" w:eastAsiaTheme="majorEastAsia" w:hAnsiTheme="majorEastAsia" w:cstheme="majorEastAsia" w:hint="eastAsia"/>
        </w:rPr>
        <w:t>Monaco基準モデルに合うように調整された治療機</w:t>
      </w:r>
    </w:p>
    <w:p w14:paraId="6D573AFD" w14:textId="77777777" w:rsidR="008E1D61" w:rsidRDefault="00A90A17" w:rsidP="008E1D61">
      <w:pPr>
        <w:pStyle w:val="ae"/>
        <w:numPr>
          <w:ilvl w:val="0"/>
          <w:numId w:val="19"/>
        </w:numPr>
        <w:ind w:leftChars="0"/>
        <w:rPr>
          <w:rFonts w:asciiTheme="majorEastAsia" w:eastAsiaTheme="majorEastAsia" w:hAnsiTheme="majorEastAsia" w:cstheme="majorEastAsia"/>
        </w:rPr>
      </w:pPr>
      <w:r>
        <w:rPr>
          <w:rFonts w:asciiTheme="majorEastAsia" w:eastAsiaTheme="majorEastAsia" w:hAnsiTheme="majorEastAsia" w:cstheme="majorEastAsia" w:hint="eastAsia"/>
        </w:rPr>
        <w:t>測定データと計算結果の比較レポート</w:t>
      </w:r>
    </w:p>
    <w:p w14:paraId="1297259D" w14:textId="003ADDAF" w:rsidR="00A90A17" w:rsidRDefault="00A90A17" w:rsidP="008E1D61">
      <w:pPr>
        <w:pStyle w:val="ae"/>
        <w:numPr>
          <w:ilvl w:val="0"/>
          <w:numId w:val="19"/>
        </w:numPr>
        <w:ind w:leftChars="0"/>
        <w:rPr>
          <w:rFonts w:asciiTheme="majorEastAsia" w:eastAsiaTheme="majorEastAsia" w:hAnsiTheme="majorEastAsia" w:cstheme="majorEastAsia"/>
        </w:rPr>
      </w:pPr>
      <w:r w:rsidRPr="008E1D61">
        <w:rPr>
          <w:rFonts w:asciiTheme="majorEastAsia" w:eastAsiaTheme="majorEastAsia" w:hAnsiTheme="majorEastAsia" w:cstheme="majorEastAsia" w:hint="eastAsia"/>
        </w:rPr>
        <w:t>検証用プランテンプレートや仮想ファントムが含まれたClinic</w:t>
      </w:r>
    </w:p>
    <w:p w14:paraId="16E41F55" w14:textId="77777777" w:rsidR="00BF0044" w:rsidRPr="00BF0044" w:rsidRDefault="00BF0044" w:rsidP="00BF0044">
      <w:pPr>
        <w:rPr>
          <w:rFonts w:asciiTheme="majorEastAsia" w:eastAsiaTheme="majorEastAsia" w:hAnsiTheme="majorEastAsia" w:cstheme="majorEastAsia"/>
        </w:rPr>
      </w:pPr>
    </w:p>
    <w:p w14:paraId="7BF9F8AE" w14:textId="021802E3" w:rsidR="001E170A" w:rsidRDefault="00A70C29"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上記の2</w:t>
      </w:r>
      <w:r w:rsidR="008E1D61">
        <w:rPr>
          <w:rFonts w:asciiTheme="majorEastAsia" w:eastAsiaTheme="majorEastAsia" w:hAnsiTheme="majorEastAsia" w:cstheme="majorEastAsia" w:hint="eastAsia"/>
        </w:rPr>
        <w:t>を</w:t>
      </w:r>
      <w:r>
        <w:rPr>
          <w:rFonts w:asciiTheme="majorEastAsia" w:eastAsiaTheme="majorEastAsia" w:hAnsiTheme="majorEastAsia" w:cstheme="majorEastAsia" w:hint="eastAsia"/>
        </w:rPr>
        <w:t>ご提供するにあたり、治療機CAT</w:t>
      </w:r>
      <w:r w:rsidR="00E31568">
        <w:rPr>
          <w:rStyle w:val="a6"/>
          <w:rFonts w:asciiTheme="majorEastAsia" w:eastAsiaTheme="majorEastAsia" w:hAnsiTheme="majorEastAsia" w:cstheme="majorEastAsia"/>
        </w:rPr>
        <w:footnoteReference w:id="1"/>
      </w:r>
      <w:r>
        <w:rPr>
          <w:rFonts w:asciiTheme="majorEastAsia" w:eastAsiaTheme="majorEastAsia" w:hAnsiTheme="majorEastAsia" w:cstheme="majorEastAsia" w:hint="eastAsia"/>
        </w:rPr>
        <w:t>後に水ファントムと多次元検出器を使っての</w:t>
      </w:r>
      <w:r w:rsidR="00FC7872">
        <w:rPr>
          <w:rFonts w:asciiTheme="majorEastAsia" w:eastAsiaTheme="majorEastAsia" w:hAnsiTheme="majorEastAsia" w:cstheme="majorEastAsia" w:hint="eastAsia"/>
        </w:rPr>
        <w:t>エレクタ立ち合いのもと</w:t>
      </w:r>
      <w:r>
        <w:rPr>
          <w:rFonts w:asciiTheme="majorEastAsia" w:eastAsiaTheme="majorEastAsia" w:hAnsiTheme="majorEastAsia" w:cstheme="majorEastAsia" w:hint="eastAsia"/>
        </w:rPr>
        <w:t>測定を実施します。</w:t>
      </w:r>
    </w:p>
    <w:p w14:paraId="0C992475" w14:textId="6E337CE1" w:rsidR="008E1D61" w:rsidRPr="00BF0044" w:rsidRDefault="00E31568"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A</w:t>
      </w:r>
      <w:r>
        <w:rPr>
          <w:rFonts w:asciiTheme="majorEastAsia" w:eastAsiaTheme="majorEastAsia" w:hAnsiTheme="majorEastAsia" w:cstheme="majorEastAsia"/>
        </w:rPr>
        <w:t>GL</w:t>
      </w:r>
      <w:r w:rsidR="00464A5F">
        <w:rPr>
          <w:rFonts w:asciiTheme="majorEastAsia" w:eastAsiaTheme="majorEastAsia" w:hAnsiTheme="majorEastAsia" w:cstheme="majorEastAsia" w:hint="eastAsia"/>
        </w:rPr>
        <w:t>では、治療機データと基準モデルの誤差を従来のモデリング時に設けていた閾値</w:t>
      </w:r>
      <w:r w:rsidR="00464A5F">
        <w:rPr>
          <w:rStyle w:val="a6"/>
          <w:rFonts w:asciiTheme="majorEastAsia" w:eastAsiaTheme="majorEastAsia" w:hAnsiTheme="majorEastAsia" w:cstheme="majorEastAsia"/>
        </w:rPr>
        <w:footnoteReference w:id="2"/>
      </w:r>
      <w:r w:rsidR="00464A5F">
        <w:rPr>
          <w:rFonts w:asciiTheme="majorEastAsia" w:eastAsiaTheme="majorEastAsia" w:hAnsiTheme="majorEastAsia" w:cstheme="majorEastAsia" w:hint="eastAsia"/>
        </w:rPr>
        <w:t>内に収めることで、“合致”と判断します。</w:t>
      </w:r>
    </w:p>
    <w:p w14:paraId="6E24E5AA" w14:textId="785D7DCF" w:rsidR="00464A5F" w:rsidRDefault="00464A5F"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lastRenderedPageBreak/>
        <w:t>モデリング時の閾値</w:t>
      </w:r>
    </w:p>
    <w:p w14:paraId="328CAE06" w14:textId="4090555B" w:rsidR="00464A5F" w:rsidRDefault="00464A5F" w:rsidP="00A90A17">
      <w:pPr>
        <w:rPr>
          <w:rFonts w:asciiTheme="majorEastAsia" w:eastAsiaTheme="majorEastAsia" w:hAnsiTheme="majorEastAsia" w:cstheme="majorEastAsia"/>
        </w:rPr>
      </w:pPr>
      <w:r w:rsidRPr="00464A5F">
        <w:rPr>
          <w:rFonts w:asciiTheme="majorEastAsia" w:eastAsiaTheme="majorEastAsia" w:hAnsiTheme="majorEastAsia" w:cstheme="majorEastAsia"/>
          <w:noProof/>
        </w:rPr>
        <w:drawing>
          <wp:inline distT="0" distB="0" distL="0" distR="0" wp14:anchorId="25B28CFC" wp14:editId="2AAD8FC7">
            <wp:extent cx="4630401" cy="1626919"/>
            <wp:effectExtent l="0" t="0" r="0" b="0"/>
            <wp:docPr id="2"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1"/>
                    <pic:cNvPicPr>
                      <a:picLocks noChangeAspect="1"/>
                    </pic:cNvPicPr>
                  </pic:nvPicPr>
                  <pic:blipFill>
                    <a:blip r:embed="rId12"/>
                    <a:stretch>
                      <a:fillRect/>
                    </a:stretch>
                  </pic:blipFill>
                  <pic:spPr>
                    <a:xfrm>
                      <a:off x="0" y="0"/>
                      <a:ext cx="4688145" cy="1647208"/>
                    </a:xfrm>
                    <a:prstGeom prst="rect">
                      <a:avLst/>
                    </a:prstGeom>
                  </pic:spPr>
                </pic:pic>
              </a:graphicData>
            </a:graphic>
          </wp:inline>
        </w:drawing>
      </w:r>
    </w:p>
    <w:p w14:paraId="6E42BF4F" w14:textId="393E40A3" w:rsidR="00712BF1" w:rsidRPr="00E31568" w:rsidRDefault="00F85368" w:rsidP="00E31568">
      <w:pPr>
        <w:rPr>
          <w:rFonts w:asciiTheme="majorEastAsia" w:eastAsiaTheme="majorEastAsia" w:hAnsiTheme="majorEastAsia" w:cstheme="majorEastAsia"/>
        </w:rPr>
      </w:pPr>
      <w:r w:rsidRPr="00E31568">
        <w:rPr>
          <w:rFonts w:asciiTheme="majorEastAsia" w:eastAsiaTheme="majorEastAsia" w:hAnsiTheme="majorEastAsia" w:cstheme="majorEastAsia" w:hint="eastAsia"/>
        </w:rPr>
        <w:t>ガンマ解析を使って上表の閾値が満たされていること</w:t>
      </w:r>
      <w:r w:rsidR="00E31568">
        <w:rPr>
          <w:rFonts w:asciiTheme="majorEastAsia" w:eastAsiaTheme="majorEastAsia" w:hAnsiTheme="majorEastAsia" w:cstheme="majorEastAsia" w:hint="eastAsia"/>
        </w:rPr>
        <w:t>をご確認いただける資料が、</w:t>
      </w:r>
      <w:r w:rsidR="00E31568" w:rsidRPr="00E31568">
        <w:rPr>
          <w:rFonts w:asciiTheme="majorEastAsia" w:eastAsiaTheme="majorEastAsia" w:hAnsiTheme="majorEastAsia" w:cstheme="majorEastAsia" w:hint="eastAsia"/>
        </w:rPr>
        <w:t>『測定データと計算結果の比較レポート』</w:t>
      </w:r>
      <w:r w:rsidR="00E31568">
        <w:rPr>
          <w:rFonts w:asciiTheme="majorEastAsia" w:eastAsiaTheme="majorEastAsia" w:hAnsiTheme="majorEastAsia" w:cstheme="majorEastAsia" w:hint="eastAsia"/>
        </w:rPr>
        <w:t>になり</w:t>
      </w:r>
      <w:r w:rsidR="00E31568" w:rsidRPr="00E31568">
        <w:rPr>
          <w:rFonts w:asciiTheme="majorEastAsia" w:eastAsiaTheme="majorEastAsia" w:hAnsiTheme="majorEastAsia" w:cstheme="majorEastAsia" w:hint="eastAsia"/>
        </w:rPr>
        <w:t>ます。</w:t>
      </w:r>
    </w:p>
    <w:p w14:paraId="7432B431" w14:textId="77777777" w:rsidR="00F85368" w:rsidRDefault="00F85368" w:rsidP="00A90A17">
      <w:pPr>
        <w:rPr>
          <w:rFonts w:asciiTheme="majorEastAsia" w:eastAsiaTheme="majorEastAsia" w:hAnsiTheme="majorEastAsia" w:cstheme="majorEastAsia"/>
        </w:rPr>
      </w:pPr>
    </w:p>
    <w:p w14:paraId="5167BB40" w14:textId="00E283FF" w:rsidR="00A70C29" w:rsidRPr="001247D0" w:rsidRDefault="00A70C29" w:rsidP="00340C5A">
      <w:pPr>
        <w:pStyle w:val="2"/>
        <w:rPr>
          <w:b/>
        </w:rPr>
      </w:pPr>
      <w:bookmarkStart w:id="2" w:name="_Toc205190918"/>
      <w:r w:rsidRPr="001247D0">
        <w:rPr>
          <w:rFonts w:hint="eastAsia"/>
          <w:b/>
        </w:rPr>
        <w:t>AGL適応機種</w:t>
      </w:r>
      <w:bookmarkEnd w:id="2"/>
    </w:p>
    <w:tbl>
      <w:tblPr>
        <w:tblStyle w:val="ab"/>
        <w:tblW w:w="0" w:type="auto"/>
        <w:tblLook w:val="04A0" w:firstRow="1" w:lastRow="0" w:firstColumn="1" w:lastColumn="0" w:noHBand="0" w:noVBand="1"/>
      </w:tblPr>
      <w:tblGrid>
        <w:gridCol w:w="2180"/>
        <w:gridCol w:w="974"/>
        <w:gridCol w:w="3151"/>
      </w:tblGrid>
      <w:tr w:rsidR="00A70C29" w14:paraId="58530E0F" w14:textId="77777777" w:rsidTr="00E93483">
        <w:tc>
          <w:tcPr>
            <w:tcW w:w="2180" w:type="dxa"/>
          </w:tcPr>
          <w:p w14:paraId="41592CCF" w14:textId="6243DF7D" w:rsidR="00A70C29" w:rsidRDefault="00D47C1C"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Linac Type</w:t>
            </w:r>
          </w:p>
        </w:tc>
        <w:tc>
          <w:tcPr>
            <w:tcW w:w="4125" w:type="dxa"/>
            <w:gridSpan w:val="2"/>
          </w:tcPr>
          <w:p w14:paraId="1518D353" w14:textId="49DF21AB" w:rsidR="00A70C29" w:rsidRDefault="00A70C29"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Non-Feedback</w:t>
            </w:r>
          </w:p>
        </w:tc>
      </w:tr>
      <w:tr w:rsidR="00E93483" w14:paraId="449F2D48" w14:textId="77777777" w:rsidTr="00E93483">
        <w:tc>
          <w:tcPr>
            <w:tcW w:w="2180" w:type="dxa"/>
          </w:tcPr>
          <w:p w14:paraId="729214A1" w14:textId="77777777" w:rsidR="00E93483" w:rsidRDefault="00E93483"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Head Type</w:t>
            </w:r>
          </w:p>
          <w:p w14:paraId="054F409A" w14:textId="60D15732" w:rsidR="00E93483" w:rsidRDefault="00E93483" w:rsidP="00A90A17">
            <w:pPr>
              <w:rPr>
                <w:rFonts w:asciiTheme="majorEastAsia" w:eastAsiaTheme="majorEastAsia" w:hAnsiTheme="majorEastAsia" w:cstheme="majorEastAsia"/>
              </w:rPr>
            </w:pPr>
            <w:r>
              <w:rPr>
                <w:rFonts w:asciiTheme="majorEastAsia" w:eastAsiaTheme="majorEastAsia" w:hAnsiTheme="majorEastAsia" w:cstheme="majorEastAsia"/>
              </w:rPr>
              <w:t>(Filter Type)</w:t>
            </w:r>
          </w:p>
        </w:tc>
        <w:tc>
          <w:tcPr>
            <w:tcW w:w="974" w:type="dxa"/>
            <w:tcBorders>
              <w:right w:val="dashed" w:sz="4" w:space="0" w:color="auto"/>
            </w:tcBorders>
          </w:tcPr>
          <w:p w14:paraId="7D6BFB50" w14:textId="66A8CA33" w:rsidR="00E93483" w:rsidRDefault="00E93483"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Agility</w:t>
            </w:r>
          </w:p>
          <w:p w14:paraId="4529CE58" w14:textId="7BD58A62" w:rsidR="00E93483" w:rsidRDefault="00E93483"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p>
        </w:tc>
        <w:tc>
          <w:tcPr>
            <w:tcW w:w="3146" w:type="dxa"/>
            <w:tcBorders>
              <w:left w:val="dashed" w:sz="4" w:space="0" w:color="auto"/>
            </w:tcBorders>
          </w:tcPr>
          <w:p w14:paraId="0F5BB299" w14:textId="00EEA6E8" w:rsidR="00E93483" w:rsidRDefault="00E93483" w:rsidP="00A90A17">
            <w:pPr>
              <w:rPr>
                <w:rFonts w:asciiTheme="majorEastAsia" w:eastAsiaTheme="majorEastAsia" w:hAnsiTheme="majorEastAsia" w:cstheme="majorEastAsia"/>
              </w:rPr>
            </w:pPr>
            <w:r>
              <w:rPr>
                <w:rFonts w:asciiTheme="majorEastAsia" w:eastAsiaTheme="majorEastAsia" w:hAnsiTheme="majorEastAsia" w:cstheme="majorEastAsia"/>
              </w:rPr>
              <w:t xml:space="preserve"> </w:t>
            </w:r>
            <w:r>
              <w:rPr>
                <w:rFonts w:asciiTheme="majorEastAsia" w:eastAsiaTheme="majorEastAsia" w:hAnsiTheme="majorEastAsia" w:cstheme="majorEastAsia" w:hint="eastAsia"/>
              </w:rPr>
              <w:t>4MV</w:t>
            </w:r>
            <w:r>
              <w:rPr>
                <w:rFonts w:asciiTheme="majorEastAsia" w:eastAsiaTheme="majorEastAsia" w:hAnsiTheme="majorEastAsia" w:cstheme="majorEastAsia"/>
              </w:rPr>
              <w:t xml:space="preserve"> :</w:t>
            </w:r>
            <w:r>
              <w:rPr>
                <w:rFonts w:asciiTheme="majorEastAsia" w:eastAsiaTheme="majorEastAsia" w:hAnsiTheme="majorEastAsia" w:cstheme="majorEastAsia" w:hint="eastAsia"/>
              </w:rPr>
              <w:t xml:space="preserve"> 4513</w:t>
            </w:r>
            <w:r>
              <w:rPr>
                <w:rFonts w:asciiTheme="majorEastAsia" w:eastAsiaTheme="majorEastAsia" w:hAnsiTheme="majorEastAsia" w:cstheme="majorEastAsia"/>
              </w:rPr>
              <w:t xml:space="preserve"> </w:t>
            </w:r>
            <w:r>
              <w:rPr>
                <w:rFonts w:asciiTheme="majorEastAsia" w:eastAsiaTheme="majorEastAsia" w:hAnsiTheme="majorEastAsia" w:cstheme="majorEastAsia" w:hint="eastAsia"/>
              </w:rPr>
              <w:t>330 070</w:t>
            </w:r>
            <w:r>
              <w:rPr>
                <w:rFonts w:asciiTheme="majorEastAsia" w:eastAsiaTheme="majorEastAsia" w:hAnsiTheme="majorEastAsia" w:cstheme="majorEastAsia"/>
              </w:rPr>
              <w:t xml:space="preserve">3-02K  </w:t>
            </w:r>
          </w:p>
          <w:p w14:paraId="58E5197E" w14:textId="5E85B665" w:rsidR="00E93483" w:rsidRDefault="00E93483" w:rsidP="00A90A17">
            <w:pPr>
              <w:rPr>
                <w:rFonts w:asciiTheme="majorEastAsia" w:eastAsiaTheme="majorEastAsia" w:hAnsiTheme="majorEastAsia" w:cstheme="majorEastAsia"/>
              </w:rPr>
            </w:pPr>
            <w:r>
              <w:rPr>
                <w:rFonts w:asciiTheme="majorEastAsia" w:eastAsiaTheme="majorEastAsia" w:hAnsiTheme="majorEastAsia" w:cstheme="majorEastAsia"/>
              </w:rPr>
              <w:t xml:space="preserve"> 6MV : 4513 330 0705</w:t>
            </w:r>
            <w:r w:rsidRPr="00D47C1C">
              <w:rPr>
                <w:rFonts w:asciiTheme="majorEastAsia" w:eastAsiaTheme="majorEastAsia" w:hAnsiTheme="majorEastAsia" w:cstheme="majorEastAsia"/>
              </w:rPr>
              <w:t>-02F</w:t>
            </w:r>
            <w:r>
              <w:rPr>
                <w:rFonts w:asciiTheme="majorEastAsia" w:eastAsiaTheme="majorEastAsia" w:hAnsiTheme="majorEastAsia" w:cstheme="majorEastAsia"/>
              </w:rPr>
              <w:t xml:space="preserve"> </w:t>
            </w:r>
          </w:p>
          <w:p w14:paraId="4C6E0C11" w14:textId="4AB32FA9" w:rsidR="00E93483" w:rsidRDefault="00E93483" w:rsidP="00A90A17">
            <w:pPr>
              <w:rPr>
                <w:rFonts w:asciiTheme="majorEastAsia" w:eastAsiaTheme="majorEastAsia" w:hAnsiTheme="majorEastAsia" w:cstheme="majorEastAsia"/>
              </w:rPr>
            </w:pPr>
            <w:r>
              <w:rPr>
                <w:rFonts w:asciiTheme="majorEastAsia" w:eastAsiaTheme="majorEastAsia" w:hAnsiTheme="majorEastAsia" w:cstheme="majorEastAsia"/>
              </w:rPr>
              <w:t>10MV : 1005948</w:t>
            </w:r>
            <w:r>
              <w:rPr>
                <w:rFonts w:asciiTheme="majorEastAsia" w:eastAsiaTheme="majorEastAsia" w:hAnsiTheme="majorEastAsia" w:cstheme="majorEastAsia" w:hint="eastAsia"/>
              </w:rPr>
              <w:t xml:space="preserve"> </w:t>
            </w:r>
          </w:p>
        </w:tc>
      </w:tr>
      <w:tr w:rsidR="00D47C1C" w14:paraId="28975053" w14:textId="77777777" w:rsidTr="00E93483">
        <w:tc>
          <w:tcPr>
            <w:tcW w:w="2180" w:type="dxa"/>
          </w:tcPr>
          <w:p w14:paraId="1E6AE761" w14:textId="27CDECDF" w:rsidR="00D47C1C" w:rsidRDefault="00D47C1C" w:rsidP="00A90A17">
            <w:pPr>
              <w:rPr>
                <w:rFonts w:asciiTheme="majorEastAsia" w:eastAsiaTheme="majorEastAsia" w:hAnsiTheme="majorEastAsia" w:cstheme="majorEastAsia"/>
              </w:rPr>
            </w:pPr>
            <w:r>
              <w:rPr>
                <w:rFonts w:asciiTheme="majorEastAsia" w:eastAsiaTheme="majorEastAsia" w:hAnsiTheme="majorEastAsia" w:cstheme="majorEastAsia"/>
              </w:rPr>
              <w:t>Energy [MV]</w:t>
            </w:r>
          </w:p>
        </w:tc>
        <w:tc>
          <w:tcPr>
            <w:tcW w:w="4125" w:type="dxa"/>
            <w:gridSpan w:val="2"/>
          </w:tcPr>
          <w:p w14:paraId="063B361B" w14:textId="20FF2B0F" w:rsidR="00D47C1C" w:rsidRDefault="00D47C1C" w:rsidP="00A90A17">
            <w:pPr>
              <w:rPr>
                <w:rFonts w:asciiTheme="majorEastAsia" w:eastAsiaTheme="majorEastAsia" w:hAnsiTheme="majorEastAsia" w:cstheme="majorEastAsia"/>
              </w:rPr>
            </w:pPr>
            <w:r>
              <w:rPr>
                <w:rFonts w:asciiTheme="majorEastAsia" w:eastAsiaTheme="majorEastAsia" w:hAnsiTheme="majorEastAsia" w:cstheme="majorEastAsia"/>
              </w:rPr>
              <w:t>4, 6, 10, 6FFF, 10FFF</w:t>
            </w:r>
          </w:p>
        </w:tc>
      </w:tr>
      <w:tr w:rsidR="00A70C29" w14:paraId="71D0C56B" w14:textId="77777777" w:rsidTr="00E93483">
        <w:tc>
          <w:tcPr>
            <w:tcW w:w="2180" w:type="dxa"/>
          </w:tcPr>
          <w:p w14:paraId="2998FAE6" w14:textId="3E40D4F6" w:rsidR="00A70C29" w:rsidRDefault="00A70C29"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Integrity</w:t>
            </w:r>
            <w:r>
              <w:rPr>
                <w:rFonts w:asciiTheme="majorEastAsia" w:eastAsiaTheme="majorEastAsia" w:hAnsiTheme="majorEastAsia" w:cstheme="majorEastAsia"/>
              </w:rPr>
              <w:t xml:space="preserve"> Ver.</w:t>
            </w:r>
          </w:p>
        </w:tc>
        <w:tc>
          <w:tcPr>
            <w:tcW w:w="4125" w:type="dxa"/>
            <w:gridSpan w:val="2"/>
          </w:tcPr>
          <w:p w14:paraId="6CDE17ED" w14:textId="634EFC54" w:rsidR="00A70C29" w:rsidRDefault="00A70C29" w:rsidP="00A90A17">
            <w:pPr>
              <w:rPr>
                <w:rFonts w:asciiTheme="majorEastAsia" w:eastAsiaTheme="majorEastAsia" w:hAnsiTheme="majorEastAsia" w:cstheme="majorEastAsia"/>
              </w:rPr>
            </w:pPr>
            <w:r>
              <w:rPr>
                <w:rFonts w:asciiTheme="majorEastAsia" w:eastAsiaTheme="majorEastAsia" w:hAnsiTheme="majorEastAsia" w:cstheme="majorEastAsia"/>
              </w:rPr>
              <w:t>3.2</w:t>
            </w:r>
            <w:r>
              <w:rPr>
                <w:rFonts w:asciiTheme="majorEastAsia" w:eastAsiaTheme="majorEastAsia" w:hAnsiTheme="majorEastAsia" w:cstheme="majorEastAsia" w:hint="eastAsia"/>
              </w:rPr>
              <w:t>以上</w:t>
            </w:r>
          </w:p>
        </w:tc>
      </w:tr>
      <w:tr w:rsidR="00A70C29" w14:paraId="39DB6220" w14:textId="77777777" w:rsidTr="00E93483">
        <w:tc>
          <w:tcPr>
            <w:tcW w:w="2180" w:type="dxa"/>
          </w:tcPr>
          <w:p w14:paraId="71328996" w14:textId="35056F2F" w:rsidR="00A70C29" w:rsidRDefault="00D47C1C" w:rsidP="00A90A17">
            <w:pPr>
              <w:rPr>
                <w:rFonts w:asciiTheme="majorEastAsia" w:eastAsiaTheme="majorEastAsia" w:hAnsiTheme="majorEastAsia" w:cstheme="majorEastAsia"/>
              </w:rPr>
            </w:pPr>
            <w:r>
              <w:rPr>
                <w:rFonts w:asciiTheme="majorEastAsia" w:eastAsiaTheme="majorEastAsia" w:hAnsiTheme="majorEastAsia" w:cstheme="majorEastAsia"/>
              </w:rPr>
              <w:t xml:space="preserve">VMAT License </w:t>
            </w:r>
          </w:p>
        </w:tc>
        <w:tc>
          <w:tcPr>
            <w:tcW w:w="4125" w:type="dxa"/>
            <w:gridSpan w:val="2"/>
          </w:tcPr>
          <w:p w14:paraId="3AD5391A" w14:textId="59F4A3A1" w:rsidR="00A70C29" w:rsidRDefault="00D47C1C" w:rsidP="00A90A17">
            <w:pPr>
              <w:rPr>
                <w:rFonts w:asciiTheme="majorEastAsia" w:eastAsiaTheme="majorEastAsia" w:hAnsiTheme="majorEastAsia" w:cstheme="majorEastAsia"/>
              </w:rPr>
            </w:pPr>
            <w:r>
              <w:rPr>
                <w:rFonts w:asciiTheme="majorEastAsia" w:eastAsiaTheme="majorEastAsia" w:hAnsiTheme="majorEastAsia" w:cstheme="majorEastAsia"/>
              </w:rPr>
              <w:t>ON</w:t>
            </w:r>
          </w:p>
        </w:tc>
      </w:tr>
      <w:tr w:rsidR="00D47C1C" w14:paraId="666D9E88" w14:textId="77777777" w:rsidTr="00E93483">
        <w:tc>
          <w:tcPr>
            <w:tcW w:w="2180" w:type="dxa"/>
          </w:tcPr>
          <w:p w14:paraId="033E1C23" w14:textId="186658CE" w:rsidR="00D47C1C" w:rsidRDefault="00D47C1C" w:rsidP="00A90A17">
            <w:pPr>
              <w:rPr>
                <w:rFonts w:asciiTheme="majorEastAsia" w:eastAsiaTheme="majorEastAsia" w:hAnsiTheme="majorEastAsia" w:cstheme="majorEastAsia"/>
              </w:rPr>
            </w:pPr>
            <w:r>
              <w:rPr>
                <w:rFonts w:asciiTheme="majorEastAsia" w:eastAsiaTheme="majorEastAsia" w:hAnsiTheme="majorEastAsia" w:cstheme="majorEastAsia"/>
              </w:rPr>
              <w:t>Monaco Ver.</w:t>
            </w:r>
          </w:p>
        </w:tc>
        <w:tc>
          <w:tcPr>
            <w:tcW w:w="4125" w:type="dxa"/>
            <w:gridSpan w:val="2"/>
          </w:tcPr>
          <w:p w14:paraId="00CA2803" w14:textId="0E7A4F7B" w:rsidR="00D47C1C" w:rsidRDefault="00D47C1C" w:rsidP="00A90A17">
            <w:pPr>
              <w:rPr>
                <w:rFonts w:asciiTheme="majorEastAsia" w:eastAsiaTheme="majorEastAsia" w:hAnsiTheme="majorEastAsia" w:cstheme="majorEastAsia"/>
              </w:rPr>
            </w:pPr>
            <w:r>
              <w:rPr>
                <w:rFonts w:asciiTheme="majorEastAsia" w:eastAsiaTheme="majorEastAsia" w:hAnsiTheme="majorEastAsia" w:cstheme="majorEastAsia"/>
              </w:rPr>
              <w:t>5.11.02</w:t>
            </w:r>
            <w:r>
              <w:rPr>
                <w:rFonts w:asciiTheme="majorEastAsia" w:eastAsiaTheme="majorEastAsia" w:hAnsiTheme="majorEastAsia" w:cstheme="majorEastAsia" w:hint="eastAsia"/>
              </w:rPr>
              <w:t xml:space="preserve"> or Above</w:t>
            </w:r>
          </w:p>
        </w:tc>
      </w:tr>
    </w:tbl>
    <w:p w14:paraId="0BADDB52" w14:textId="77777777" w:rsidR="00FE1522" w:rsidRDefault="00FE1522" w:rsidP="00A90A17">
      <w:pPr>
        <w:rPr>
          <w:rFonts w:asciiTheme="majorEastAsia" w:eastAsiaTheme="majorEastAsia" w:hAnsiTheme="majorEastAsia" w:cstheme="majorEastAsia"/>
        </w:rPr>
      </w:pPr>
    </w:p>
    <w:p w14:paraId="2DCE171E" w14:textId="3540A2AF" w:rsidR="00D47C1C" w:rsidRDefault="00D47C1C"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AGLは光子線のみの対応となります。電子線に関しては従来通りモデリング用測定（4日間）とモデリング（2週間）が必要になります。</w:t>
      </w:r>
    </w:p>
    <w:p w14:paraId="5DCA3FC5" w14:textId="5A1AE1B5" w:rsidR="00D47C1C" w:rsidRPr="00D47C1C" w:rsidRDefault="00D47C1C"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その他に外付けMLCやX線定位照射用コーンはAGLでは未対応となります。</w:t>
      </w:r>
    </w:p>
    <w:p w14:paraId="1D0CF044" w14:textId="6A35446E" w:rsidR="00A70C29" w:rsidRDefault="00A70C29" w:rsidP="00A90A17">
      <w:pPr>
        <w:rPr>
          <w:rFonts w:asciiTheme="majorEastAsia" w:eastAsiaTheme="majorEastAsia" w:hAnsiTheme="majorEastAsia" w:cstheme="majorEastAsia"/>
        </w:rPr>
      </w:pPr>
    </w:p>
    <w:p w14:paraId="188F29A6" w14:textId="7E01410B" w:rsidR="008F71CB" w:rsidRPr="001247D0" w:rsidRDefault="008F71CB" w:rsidP="00340C5A">
      <w:pPr>
        <w:pStyle w:val="2"/>
        <w:rPr>
          <w:b/>
        </w:rPr>
      </w:pPr>
      <w:bookmarkStart w:id="3" w:name="_Toc205190919"/>
      <w:r w:rsidRPr="001247D0">
        <w:rPr>
          <w:rFonts w:hint="eastAsia"/>
          <w:b/>
        </w:rPr>
        <w:lastRenderedPageBreak/>
        <w:t>AGLの流れ</w:t>
      </w:r>
      <w:bookmarkEnd w:id="3"/>
    </w:p>
    <w:p w14:paraId="096385F4" w14:textId="540B17D2" w:rsidR="008F71CB" w:rsidRDefault="00BF0044" w:rsidP="00A90A17">
      <w:pPr>
        <w:rPr>
          <w:rFonts w:asciiTheme="majorEastAsia" w:eastAsiaTheme="majorEastAsia" w:hAnsiTheme="majorEastAsia" w:cstheme="majorEastAsia"/>
        </w:rPr>
      </w:pPr>
      <w:r w:rsidRPr="00BF0044">
        <w:rPr>
          <w:rFonts w:asciiTheme="majorEastAsia" w:eastAsiaTheme="majorEastAsia" w:hAnsiTheme="majorEastAsia" w:cstheme="majorEastAsia"/>
          <w:noProof/>
        </w:rPr>
        <w:drawing>
          <wp:inline distT="0" distB="0" distL="0" distR="0" wp14:anchorId="489DB273" wp14:editId="7CF2A8D6">
            <wp:extent cx="5400040" cy="2098040"/>
            <wp:effectExtent l="0" t="0" r="0" b="0"/>
            <wp:docPr id="69854953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549530" name=""/>
                    <pic:cNvPicPr/>
                  </pic:nvPicPr>
                  <pic:blipFill>
                    <a:blip r:embed="rId13"/>
                    <a:stretch>
                      <a:fillRect/>
                    </a:stretch>
                  </pic:blipFill>
                  <pic:spPr>
                    <a:xfrm>
                      <a:off x="0" y="0"/>
                      <a:ext cx="5400040" cy="2098040"/>
                    </a:xfrm>
                    <a:prstGeom prst="rect">
                      <a:avLst/>
                    </a:prstGeom>
                  </pic:spPr>
                </pic:pic>
              </a:graphicData>
            </a:graphic>
          </wp:inline>
        </w:drawing>
      </w:r>
    </w:p>
    <w:p w14:paraId="44D2F2FA" w14:textId="39B9174F" w:rsidR="00E241C5" w:rsidRDefault="00E241C5"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【AGLデータ収集】</w:t>
      </w:r>
    </w:p>
    <w:p w14:paraId="370BAD79" w14:textId="79EDFDF8" w:rsidR="00E241C5" w:rsidRDefault="00E241C5"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従来通りの治療機のCAT後にAGL用のデータを収集します。AGLレポートには測定データとお納めする基準モデルで計算した結果</w:t>
      </w:r>
      <w:r w:rsidR="00B5310B">
        <w:rPr>
          <w:rFonts w:asciiTheme="majorEastAsia" w:eastAsiaTheme="majorEastAsia" w:hAnsiTheme="majorEastAsia" w:cstheme="majorEastAsia" w:hint="eastAsia"/>
        </w:rPr>
        <w:t>の比較が</w:t>
      </w:r>
      <w:r>
        <w:rPr>
          <w:rFonts w:asciiTheme="majorEastAsia" w:eastAsiaTheme="majorEastAsia" w:hAnsiTheme="majorEastAsia" w:cstheme="majorEastAsia" w:hint="eastAsia"/>
        </w:rPr>
        <w:t>含まれるため、3D水ファントムでの測定を実施します。MLCパラメータ調整</w:t>
      </w:r>
      <w:r w:rsidR="008E1D61">
        <w:rPr>
          <w:rFonts w:asciiTheme="majorEastAsia" w:eastAsiaTheme="majorEastAsia" w:hAnsiTheme="majorEastAsia" w:cstheme="majorEastAsia" w:hint="eastAsia"/>
        </w:rPr>
        <w:t>確認</w:t>
      </w:r>
      <w:r>
        <w:rPr>
          <w:rFonts w:asciiTheme="majorEastAsia" w:eastAsiaTheme="majorEastAsia" w:hAnsiTheme="majorEastAsia" w:cstheme="majorEastAsia" w:hint="eastAsia"/>
        </w:rPr>
        <w:t>用の多次元検出器を用いた測定も行います。</w:t>
      </w:r>
    </w:p>
    <w:p w14:paraId="48E955EA" w14:textId="546932C2" w:rsidR="00B2795C" w:rsidRPr="00B2795C" w:rsidRDefault="00B2795C" w:rsidP="00A90A17">
      <w:pPr>
        <w:rPr>
          <w:rFonts w:asciiTheme="majorEastAsia" w:eastAsiaTheme="majorEastAsia" w:hAnsiTheme="majorEastAsia" w:cstheme="majorEastAsia"/>
          <w:b/>
          <w:color w:val="FF0000"/>
        </w:rPr>
      </w:pPr>
      <w:r w:rsidRPr="00B2795C">
        <w:rPr>
          <w:rFonts w:asciiTheme="majorEastAsia" w:eastAsiaTheme="majorEastAsia" w:hAnsiTheme="majorEastAsia" w:cstheme="majorEastAsia" w:hint="eastAsia"/>
          <w:b/>
          <w:color w:val="FF0000"/>
        </w:rPr>
        <w:t>AGLデータ収集の2日目</w:t>
      </w:r>
      <w:r w:rsidR="00E31568">
        <w:rPr>
          <w:rFonts w:asciiTheme="majorEastAsia" w:eastAsiaTheme="majorEastAsia" w:hAnsiTheme="majorEastAsia" w:cstheme="majorEastAsia" w:hint="eastAsia"/>
          <w:b/>
          <w:color w:val="FF0000"/>
        </w:rPr>
        <w:t>に</w:t>
      </w:r>
      <w:r w:rsidRPr="00B2795C">
        <w:rPr>
          <w:rFonts w:asciiTheme="majorEastAsia" w:eastAsiaTheme="majorEastAsia" w:hAnsiTheme="majorEastAsia" w:cstheme="majorEastAsia" w:hint="eastAsia"/>
          <w:b/>
          <w:color w:val="FF0000"/>
        </w:rPr>
        <w:t>ご施設にて線量校正を実施</w:t>
      </w:r>
      <w:r w:rsidR="0089659C">
        <w:rPr>
          <w:rFonts w:asciiTheme="majorEastAsia" w:eastAsiaTheme="majorEastAsia" w:hAnsiTheme="majorEastAsia" w:cstheme="majorEastAsia" w:hint="eastAsia"/>
          <w:b/>
          <w:color w:val="FF0000"/>
        </w:rPr>
        <w:t>して</w:t>
      </w:r>
      <w:r w:rsidRPr="00B2795C">
        <w:rPr>
          <w:rFonts w:asciiTheme="majorEastAsia" w:eastAsiaTheme="majorEastAsia" w:hAnsiTheme="majorEastAsia" w:cstheme="majorEastAsia" w:hint="eastAsia"/>
          <w:b/>
          <w:color w:val="FF0000"/>
        </w:rPr>
        <w:t>頂きます。</w:t>
      </w:r>
    </w:p>
    <w:p w14:paraId="1B0D1F4C" w14:textId="566AC75C" w:rsidR="00B2795C" w:rsidRDefault="00B2795C"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データ収集の大まかな流れは以下の通りです。</w:t>
      </w:r>
    </w:p>
    <w:p w14:paraId="596EFC32" w14:textId="178F4B31" w:rsidR="00B2795C" w:rsidRDefault="00B2795C" w:rsidP="00B2795C">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1日目：スキャンデータ測定</w:t>
      </w:r>
    </w:p>
    <w:p w14:paraId="6F444ACC" w14:textId="2BE07002" w:rsidR="00B2795C" w:rsidRDefault="00B2795C" w:rsidP="00B2795C">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2日目：線量校正</w:t>
      </w:r>
      <w:r w:rsidR="009A1DC9">
        <w:rPr>
          <w:rStyle w:val="a6"/>
          <w:rFonts w:asciiTheme="majorEastAsia" w:eastAsiaTheme="majorEastAsia" w:hAnsiTheme="majorEastAsia" w:cstheme="majorEastAsia"/>
        </w:rPr>
        <w:footnoteReference w:id="3"/>
      </w:r>
      <w:r>
        <w:rPr>
          <w:rFonts w:asciiTheme="majorEastAsia" w:eastAsiaTheme="majorEastAsia" w:hAnsiTheme="majorEastAsia" w:cstheme="majorEastAsia" w:hint="eastAsia"/>
        </w:rPr>
        <w:t>・絶対線量測定・Output</w:t>
      </w:r>
      <w:r>
        <w:rPr>
          <w:rFonts w:asciiTheme="majorEastAsia" w:eastAsiaTheme="majorEastAsia" w:hAnsiTheme="majorEastAsia" w:cstheme="majorEastAsia"/>
        </w:rPr>
        <w:t xml:space="preserve"> Factor</w:t>
      </w:r>
      <w:r>
        <w:rPr>
          <w:rFonts w:asciiTheme="majorEastAsia" w:eastAsiaTheme="majorEastAsia" w:hAnsiTheme="majorEastAsia" w:cstheme="majorEastAsia" w:hint="eastAsia"/>
        </w:rPr>
        <w:t>測定</w:t>
      </w:r>
    </w:p>
    <w:p w14:paraId="42FFAEDB" w14:textId="2265FEFD" w:rsidR="00B2795C" w:rsidRDefault="00B2795C" w:rsidP="00B2795C">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3日目：多次元検出器を用いた測定</w:t>
      </w:r>
    </w:p>
    <w:p w14:paraId="0740E044" w14:textId="5EE8459A" w:rsidR="008E1D61" w:rsidRDefault="008E1D61" w:rsidP="008E1D61">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4日目：AGLモデル納入</w:t>
      </w:r>
    </w:p>
    <w:p w14:paraId="189D16BF" w14:textId="1C1ED71E" w:rsidR="00E93483" w:rsidRDefault="00617F3A" w:rsidP="00A90A17">
      <w:pPr>
        <w:rPr>
          <w:rFonts w:asciiTheme="majorEastAsia" w:eastAsiaTheme="majorEastAsia" w:hAnsiTheme="majorEastAsia" w:cstheme="majorEastAsia"/>
        </w:rPr>
      </w:pPr>
      <w:r>
        <w:rPr>
          <w:rFonts w:asciiTheme="majorEastAsia" w:eastAsiaTheme="majorEastAsia" w:hAnsiTheme="majorEastAsia" w:cstheme="majorEastAsia"/>
        </w:rPr>
        <w:t>3</w:t>
      </w:r>
      <w:r>
        <w:rPr>
          <w:rFonts w:asciiTheme="majorEastAsia" w:eastAsiaTheme="majorEastAsia" w:hAnsiTheme="majorEastAsia" w:cstheme="majorEastAsia" w:hint="eastAsia"/>
        </w:rPr>
        <w:t>D水ファントムの測定項目　（各エネルギー取得、</w:t>
      </w:r>
      <w:r w:rsidR="00E93483">
        <w:rPr>
          <w:rFonts w:asciiTheme="majorEastAsia" w:eastAsiaTheme="majorEastAsia" w:hAnsiTheme="majorEastAsia" w:cstheme="majorEastAsia"/>
        </w:rPr>
        <w:t>SSD = 90 cm</w:t>
      </w:r>
      <w:r>
        <w:rPr>
          <w:rFonts w:asciiTheme="majorEastAsia" w:eastAsiaTheme="majorEastAsia" w:hAnsiTheme="majorEastAsia" w:cstheme="majorEastAsia" w:hint="eastAsia"/>
        </w:rPr>
        <w:t>）</w:t>
      </w:r>
      <w:r w:rsidR="00E93483">
        <w:rPr>
          <w:rFonts w:asciiTheme="majorEastAsia" w:eastAsiaTheme="majorEastAsia" w:hAnsiTheme="majorEastAsia" w:cstheme="majorEastAsia"/>
        </w:rPr>
        <w:t xml:space="preserve"> </w:t>
      </w:r>
    </w:p>
    <w:tbl>
      <w:tblPr>
        <w:tblStyle w:val="ab"/>
        <w:tblW w:w="0" w:type="auto"/>
        <w:tblLook w:val="04A0" w:firstRow="1" w:lastRow="0" w:firstColumn="1" w:lastColumn="0" w:noHBand="0" w:noVBand="1"/>
      </w:tblPr>
      <w:tblGrid>
        <w:gridCol w:w="2841"/>
        <w:gridCol w:w="3297"/>
        <w:gridCol w:w="1938"/>
      </w:tblGrid>
      <w:tr w:rsidR="00E93483" w14:paraId="5292E55F" w14:textId="77777777" w:rsidTr="00E93483">
        <w:tc>
          <w:tcPr>
            <w:tcW w:w="2841" w:type="dxa"/>
            <w:vMerge w:val="restart"/>
          </w:tcPr>
          <w:p w14:paraId="2DA154A7" w14:textId="77777777" w:rsidR="00E93483" w:rsidRDefault="00E93483" w:rsidP="00A90A17">
            <w:pPr>
              <w:rPr>
                <w:rFonts w:asciiTheme="majorEastAsia" w:eastAsiaTheme="majorEastAsia" w:hAnsiTheme="majorEastAsia" w:cstheme="majorEastAsia"/>
              </w:rPr>
            </w:pPr>
          </w:p>
        </w:tc>
        <w:tc>
          <w:tcPr>
            <w:tcW w:w="5235" w:type="dxa"/>
            <w:gridSpan w:val="2"/>
            <w:vAlign w:val="center"/>
          </w:tcPr>
          <w:p w14:paraId="2EE64286" w14:textId="38475E0D" w:rsidR="00E93483" w:rsidRDefault="00E93483" w:rsidP="00E93483">
            <w:pPr>
              <w:jc w:val="center"/>
              <w:rPr>
                <w:rFonts w:asciiTheme="majorEastAsia" w:eastAsiaTheme="majorEastAsia" w:hAnsiTheme="majorEastAsia" w:cstheme="majorEastAsia"/>
              </w:rPr>
            </w:pPr>
            <w:r>
              <w:rPr>
                <w:rFonts w:asciiTheme="majorEastAsia" w:eastAsiaTheme="majorEastAsia" w:hAnsiTheme="majorEastAsia" w:cstheme="majorEastAsia"/>
              </w:rPr>
              <w:t>Field Size [cm</w:t>
            </w:r>
            <w:r w:rsidRPr="00E93483">
              <w:rPr>
                <w:rFonts w:asciiTheme="majorEastAsia" w:eastAsiaTheme="majorEastAsia" w:hAnsiTheme="majorEastAsia" w:cstheme="majorEastAsia"/>
                <w:vertAlign w:val="superscript"/>
              </w:rPr>
              <w:t>2</w:t>
            </w:r>
            <w:r>
              <w:rPr>
                <w:rFonts w:asciiTheme="majorEastAsia" w:eastAsiaTheme="majorEastAsia" w:hAnsiTheme="majorEastAsia" w:cstheme="majorEastAsia"/>
              </w:rPr>
              <w:t>]</w:t>
            </w:r>
          </w:p>
        </w:tc>
      </w:tr>
      <w:tr w:rsidR="00E93483" w14:paraId="42DCC41B" w14:textId="77777777" w:rsidTr="00E93483">
        <w:tc>
          <w:tcPr>
            <w:tcW w:w="2841" w:type="dxa"/>
            <w:vMerge/>
          </w:tcPr>
          <w:p w14:paraId="7DFB99EF" w14:textId="77777777" w:rsidR="00E93483" w:rsidRDefault="00E93483" w:rsidP="00A90A17">
            <w:pPr>
              <w:rPr>
                <w:rFonts w:asciiTheme="majorEastAsia" w:eastAsiaTheme="majorEastAsia" w:hAnsiTheme="majorEastAsia" w:cstheme="majorEastAsia"/>
              </w:rPr>
            </w:pPr>
          </w:p>
        </w:tc>
        <w:tc>
          <w:tcPr>
            <w:tcW w:w="3297" w:type="dxa"/>
            <w:vAlign w:val="center"/>
          </w:tcPr>
          <w:p w14:paraId="384D5D56" w14:textId="64AE8B4C" w:rsidR="00E93483" w:rsidRDefault="00E93483" w:rsidP="00E93483">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OPEN</w:t>
            </w:r>
          </w:p>
        </w:tc>
        <w:tc>
          <w:tcPr>
            <w:tcW w:w="1938" w:type="dxa"/>
            <w:vAlign w:val="center"/>
          </w:tcPr>
          <w:p w14:paraId="0B027B4C" w14:textId="3780CFBF" w:rsidR="00E93483" w:rsidRDefault="00E93483" w:rsidP="00E93483">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Wedge</w:t>
            </w:r>
          </w:p>
        </w:tc>
      </w:tr>
      <w:tr w:rsidR="00392521" w14:paraId="3DD53A92" w14:textId="77777777" w:rsidTr="00E93483">
        <w:tc>
          <w:tcPr>
            <w:tcW w:w="2841" w:type="dxa"/>
          </w:tcPr>
          <w:p w14:paraId="2A5C24E3" w14:textId="14DFC535" w:rsidR="00392521" w:rsidRDefault="00392521" w:rsidP="00392521">
            <w:pPr>
              <w:rPr>
                <w:rFonts w:asciiTheme="majorEastAsia" w:eastAsiaTheme="majorEastAsia" w:hAnsiTheme="majorEastAsia" w:cstheme="majorEastAsia"/>
              </w:rPr>
            </w:pPr>
            <w:r>
              <w:rPr>
                <w:rFonts w:asciiTheme="majorEastAsia" w:eastAsiaTheme="majorEastAsia" w:hAnsiTheme="majorEastAsia" w:cstheme="majorEastAsia" w:hint="eastAsia"/>
              </w:rPr>
              <w:t>PDD</w:t>
            </w:r>
          </w:p>
        </w:tc>
        <w:tc>
          <w:tcPr>
            <w:tcW w:w="3297" w:type="dxa"/>
            <w:vMerge w:val="restart"/>
            <w:vAlign w:val="center"/>
          </w:tcPr>
          <w:p w14:paraId="2BFFF394" w14:textId="06180C7A" w:rsidR="00392521" w:rsidRDefault="00392521" w:rsidP="00E93483">
            <w:pPr>
              <w:jc w:val="center"/>
              <w:rPr>
                <w:rFonts w:asciiTheme="majorEastAsia" w:eastAsiaTheme="majorEastAsia" w:hAnsiTheme="majorEastAsia" w:cstheme="majorEastAsia"/>
              </w:rPr>
            </w:pPr>
            <w:r>
              <w:rPr>
                <w:rFonts w:asciiTheme="majorEastAsia" w:eastAsiaTheme="majorEastAsia" w:hAnsiTheme="majorEastAsia" w:cstheme="majorEastAsia"/>
              </w:rPr>
              <w:t>3</w:t>
            </w:r>
            <w:r>
              <w:rPr>
                <w:rFonts w:asciiTheme="majorEastAsia" w:eastAsiaTheme="majorEastAsia" w:hAnsiTheme="majorEastAsia" w:cstheme="majorEastAsia" w:hint="eastAsia"/>
              </w:rPr>
              <w:t>×3、5×５、10×10、30×30</w:t>
            </w:r>
          </w:p>
        </w:tc>
        <w:tc>
          <w:tcPr>
            <w:tcW w:w="1938" w:type="dxa"/>
            <w:vMerge w:val="restart"/>
            <w:vAlign w:val="center"/>
          </w:tcPr>
          <w:p w14:paraId="153049D0" w14:textId="187D75E5" w:rsidR="00392521" w:rsidRDefault="00392521" w:rsidP="00E93483">
            <w:pPr>
              <w:jc w:val="center"/>
              <w:rPr>
                <w:rFonts w:asciiTheme="majorEastAsia" w:eastAsiaTheme="majorEastAsia" w:hAnsiTheme="majorEastAsia" w:cstheme="majorEastAsia"/>
              </w:rPr>
            </w:pPr>
            <w:r w:rsidRPr="00392521">
              <w:rPr>
                <w:rFonts w:asciiTheme="majorEastAsia" w:eastAsiaTheme="majorEastAsia" w:hAnsiTheme="majorEastAsia" w:cstheme="majorEastAsia"/>
              </w:rPr>
              <w:t>10×10、40×30</w:t>
            </w:r>
          </w:p>
        </w:tc>
      </w:tr>
      <w:tr w:rsidR="00392521" w14:paraId="625E1169" w14:textId="77777777" w:rsidTr="00E93483">
        <w:tc>
          <w:tcPr>
            <w:tcW w:w="2841" w:type="dxa"/>
          </w:tcPr>
          <w:p w14:paraId="3834CFBA" w14:textId="2B8639C3" w:rsidR="00392521" w:rsidRDefault="00392521" w:rsidP="00392521">
            <w:pPr>
              <w:rPr>
                <w:rFonts w:asciiTheme="majorEastAsia" w:eastAsiaTheme="majorEastAsia" w:hAnsiTheme="majorEastAsia" w:cstheme="majorEastAsia"/>
              </w:rPr>
            </w:pPr>
            <w:r>
              <w:rPr>
                <w:rFonts w:asciiTheme="majorEastAsia" w:eastAsiaTheme="majorEastAsia" w:hAnsiTheme="majorEastAsia" w:cstheme="majorEastAsia"/>
              </w:rPr>
              <w:t>Profile</w:t>
            </w:r>
            <w:r w:rsidR="00E93483">
              <w:rPr>
                <w:rStyle w:val="a6"/>
                <w:rFonts w:asciiTheme="majorEastAsia" w:eastAsiaTheme="majorEastAsia" w:hAnsiTheme="majorEastAsia" w:cstheme="majorEastAsia"/>
              </w:rPr>
              <w:footnoteReference w:id="4"/>
            </w:r>
            <w:r>
              <w:rPr>
                <w:rFonts w:asciiTheme="majorEastAsia" w:eastAsiaTheme="majorEastAsia" w:hAnsiTheme="majorEastAsia" w:cstheme="majorEastAsia"/>
              </w:rPr>
              <w:t xml:space="preserve"> (Inline/Crossline)</w:t>
            </w:r>
          </w:p>
        </w:tc>
        <w:tc>
          <w:tcPr>
            <w:tcW w:w="3297" w:type="dxa"/>
            <w:vMerge/>
            <w:vAlign w:val="center"/>
          </w:tcPr>
          <w:p w14:paraId="5D11E07F" w14:textId="77777777" w:rsidR="00392521" w:rsidRDefault="00392521" w:rsidP="00E93483">
            <w:pPr>
              <w:jc w:val="center"/>
              <w:rPr>
                <w:rFonts w:asciiTheme="majorEastAsia" w:eastAsiaTheme="majorEastAsia" w:hAnsiTheme="majorEastAsia" w:cstheme="majorEastAsia"/>
              </w:rPr>
            </w:pPr>
          </w:p>
        </w:tc>
        <w:tc>
          <w:tcPr>
            <w:tcW w:w="1938" w:type="dxa"/>
            <w:vMerge/>
            <w:vAlign w:val="center"/>
          </w:tcPr>
          <w:p w14:paraId="11DE3E62" w14:textId="77777777" w:rsidR="00392521" w:rsidRDefault="00392521" w:rsidP="00E93483">
            <w:pPr>
              <w:jc w:val="center"/>
              <w:rPr>
                <w:rFonts w:asciiTheme="majorEastAsia" w:eastAsiaTheme="majorEastAsia" w:hAnsiTheme="majorEastAsia" w:cstheme="majorEastAsia"/>
              </w:rPr>
            </w:pPr>
          </w:p>
        </w:tc>
      </w:tr>
      <w:tr w:rsidR="00392521" w14:paraId="5B97509A" w14:textId="77777777" w:rsidTr="00E93483">
        <w:tc>
          <w:tcPr>
            <w:tcW w:w="2841" w:type="dxa"/>
          </w:tcPr>
          <w:p w14:paraId="4DCECBC0" w14:textId="0AF91D4C" w:rsidR="00392521" w:rsidRDefault="00392521" w:rsidP="00392521">
            <w:pPr>
              <w:rPr>
                <w:rFonts w:asciiTheme="majorEastAsia" w:eastAsiaTheme="majorEastAsia" w:hAnsiTheme="majorEastAsia" w:cstheme="majorEastAsia"/>
              </w:rPr>
            </w:pPr>
            <w:r>
              <w:rPr>
                <w:rFonts w:asciiTheme="majorEastAsia" w:eastAsiaTheme="majorEastAsia" w:hAnsiTheme="majorEastAsia" w:cstheme="majorEastAsia"/>
              </w:rPr>
              <w:t>Output Factors</w:t>
            </w:r>
            <w:r>
              <w:rPr>
                <w:rStyle w:val="a6"/>
                <w:rFonts w:asciiTheme="majorEastAsia" w:eastAsiaTheme="majorEastAsia" w:hAnsiTheme="majorEastAsia" w:cstheme="majorEastAsia"/>
              </w:rPr>
              <w:footnoteReference w:id="5"/>
            </w:r>
          </w:p>
        </w:tc>
        <w:tc>
          <w:tcPr>
            <w:tcW w:w="3297" w:type="dxa"/>
            <w:vMerge/>
            <w:vAlign w:val="center"/>
          </w:tcPr>
          <w:p w14:paraId="116B6017" w14:textId="77777777" w:rsidR="00392521" w:rsidRDefault="00392521" w:rsidP="00E93483">
            <w:pPr>
              <w:jc w:val="center"/>
              <w:rPr>
                <w:rFonts w:asciiTheme="majorEastAsia" w:eastAsiaTheme="majorEastAsia" w:hAnsiTheme="majorEastAsia" w:cstheme="majorEastAsia"/>
              </w:rPr>
            </w:pPr>
          </w:p>
        </w:tc>
        <w:tc>
          <w:tcPr>
            <w:tcW w:w="1938" w:type="dxa"/>
            <w:vMerge/>
            <w:vAlign w:val="center"/>
          </w:tcPr>
          <w:p w14:paraId="5F5215F0" w14:textId="77777777" w:rsidR="00392521" w:rsidRDefault="00392521" w:rsidP="00E93483">
            <w:pPr>
              <w:jc w:val="center"/>
              <w:rPr>
                <w:rFonts w:asciiTheme="majorEastAsia" w:eastAsiaTheme="majorEastAsia" w:hAnsiTheme="majorEastAsia" w:cstheme="majorEastAsia"/>
              </w:rPr>
            </w:pPr>
          </w:p>
        </w:tc>
      </w:tr>
      <w:tr w:rsidR="00392521" w14:paraId="0D219D59" w14:textId="77777777" w:rsidTr="00E93483">
        <w:tc>
          <w:tcPr>
            <w:tcW w:w="2841" w:type="dxa"/>
          </w:tcPr>
          <w:p w14:paraId="56FC1C5B" w14:textId="31357DED" w:rsidR="00392521" w:rsidRDefault="00392521" w:rsidP="00392521">
            <w:pPr>
              <w:rPr>
                <w:rFonts w:asciiTheme="majorEastAsia" w:eastAsiaTheme="majorEastAsia" w:hAnsiTheme="majorEastAsia" w:cstheme="majorEastAsia"/>
              </w:rPr>
            </w:pPr>
            <w:r>
              <w:rPr>
                <w:rFonts w:asciiTheme="majorEastAsia" w:eastAsiaTheme="majorEastAsia" w:hAnsiTheme="majorEastAsia" w:cstheme="majorEastAsia"/>
              </w:rPr>
              <w:t>Absolute Dose</w:t>
            </w:r>
          </w:p>
        </w:tc>
        <w:tc>
          <w:tcPr>
            <w:tcW w:w="3297" w:type="dxa"/>
            <w:vAlign w:val="center"/>
          </w:tcPr>
          <w:p w14:paraId="31EB4DD4" w14:textId="77777777" w:rsidR="00392521" w:rsidRDefault="00E93483" w:rsidP="00E93483">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10×10</w:t>
            </w:r>
          </w:p>
          <w:p w14:paraId="20D8A4EE" w14:textId="0C23DF6B" w:rsidR="00FE1522" w:rsidRDefault="00FE1522" w:rsidP="00E93483">
            <w:pPr>
              <w:jc w:val="center"/>
              <w:rPr>
                <w:rFonts w:asciiTheme="majorEastAsia" w:eastAsiaTheme="majorEastAsia" w:hAnsiTheme="majorEastAsia" w:cstheme="majorEastAsia"/>
              </w:rPr>
            </w:pPr>
            <w:r>
              <w:rPr>
                <w:rFonts w:asciiTheme="majorEastAsia" w:eastAsiaTheme="majorEastAsia" w:hAnsiTheme="majorEastAsia" w:cstheme="majorEastAsia"/>
              </w:rPr>
              <w:t>DMLC1</w:t>
            </w:r>
          </w:p>
        </w:tc>
        <w:tc>
          <w:tcPr>
            <w:tcW w:w="1938" w:type="dxa"/>
            <w:vAlign w:val="center"/>
          </w:tcPr>
          <w:p w14:paraId="323BF815" w14:textId="26D65B50" w:rsidR="00392521" w:rsidRDefault="00E93483" w:rsidP="00E93483">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10×10</w:t>
            </w:r>
          </w:p>
        </w:tc>
      </w:tr>
    </w:tbl>
    <w:p w14:paraId="6E4FAF7A" w14:textId="4248A9D1" w:rsidR="00617F3A" w:rsidRDefault="00617F3A" w:rsidP="00617F3A">
      <w:pPr>
        <w:rPr>
          <w:rFonts w:asciiTheme="majorEastAsia" w:eastAsiaTheme="majorEastAsia" w:hAnsiTheme="majorEastAsia" w:cstheme="majorEastAsia"/>
        </w:rPr>
      </w:pPr>
      <w:r>
        <w:rPr>
          <w:rFonts w:asciiTheme="majorEastAsia" w:eastAsiaTheme="majorEastAsia" w:hAnsiTheme="majorEastAsia" w:cstheme="majorEastAsia" w:hint="eastAsia"/>
        </w:rPr>
        <w:lastRenderedPageBreak/>
        <w:t>多次元検出器の測定項目　（4MVは除く）</w:t>
      </w:r>
      <w:r>
        <w:rPr>
          <w:rFonts w:asciiTheme="majorEastAsia" w:eastAsiaTheme="majorEastAsia" w:hAnsiTheme="majorEastAsia" w:cstheme="majorEastAsia"/>
        </w:rPr>
        <w:t xml:space="preserve"> </w:t>
      </w:r>
    </w:p>
    <w:tbl>
      <w:tblPr>
        <w:tblStyle w:val="ab"/>
        <w:tblW w:w="0" w:type="auto"/>
        <w:tblLook w:val="04A0" w:firstRow="1" w:lastRow="0" w:firstColumn="1" w:lastColumn="0" w:noHBand="0" w:noVBand="1"/>
      </w:tblPr>
      <w:tblGrid>
        <w:gridCol w:w="1091"/>
        <w:gridCol w:w="6433"/>
      </w:tblGrid>
      <w:tr w:rsidR="00617F3A" w14:paraId="19914083" w14:textId="77777777" w:rsidTr="00FE1522">
        <w:tc>
          <w:tcPr>
            <w:tcW w:w="1091" w:type="dxa"/>
          </w:tcPr>
          <w:p w14:paraId="407672B9" w14:textId="714E1715" w:rsidR="00617F3A" w:rsidRDefault="00617F3A" w:rsidP="00A90A17">
            <w:pPr>
              <w:rPr>
                <w:rFonts w:asciiTheme="majorEastAsia" w:eastAsiaTheme="majorEastAsia" w:hAnsiTheme="majorEastAsia" w:cstheme="majorEastAsia"/>
              </w:rPr>
            </w:pPr>
            <w:r>
              <w:rPr>
                <w:rFonts w:asciiTheme="majorEastAsia" w:eastAsiaTheme="majorEastAsia" w:hAnsiTheme="majorEastAsia" w:cstheme="majorEastAsia"/>
              </w:rPr>
              <w:t>3ABUT</w:t>
            </w:r>
          </w:p>
        </w:tc>
        <w:tc>
          <w:tcPr>
            <w:tcW w:w="6433" w:type="dxa"/>
          </w:tcPr>
          <w:p w14:paraId="1B1BEE4A" w14:textId="51A3125E" w:rsidR="00617F3A" w:rsidRDefault="00FE1522" w:rsidP="00A90A17">
            <w:pPr>
              <w:rPr>
                <w:rFonts w:asciiTheme="majorEastAsia" w:eastAsiaTheme="majorEastAsia" w:hAnsiTheme="majorEastAsia" w:cstheme="majorEastAsia"/>
              </w:rPr>
            </w:pPr>
            <w:r w:rsidRPr="00FE1522">
              <w:rPr>
                <w:rFonts w:asciiTheme="majorEastAsia" w:eastAsiaTheme="majorEastAsia" w:hAnsiTheme="majorEastAsia" w:cstheme="majorEastAsia"/>
              </w:rPr>
              <w:t>3つの隣接する</w:t>
            </w:r>
            <w:r>
              <w:rPr>
                <w:rFonts w:asciiTheme="majorEastAsia" w:eastAsiaTheme="majorEastAsia" w:hAnsiTheme="majorEastAsia" w:cstheme="majorEastAsia"/>
              </w:rPr>
              <w:t>6×24-cm</w:t>
            </w:r>
            <w:r w:rsidRPr="00FE1522">
              <w:rPr>
                <w:rFonts w:asciiTheme="majorEastAsia" w:eastAsiaTheme="majorEastAsia" w:hAnsiTheme="majorEastAsia" w:cstheme="majorEastAsia"/>
              </w:rPr>
              <w:t xml:space="preserve">セグメント </w:t>
            </w:r>
          </w:p>
        </w:tc>
      </w:tr>
      <w:tr w:rsidR="00617F3A" w14:paraId="32B7FDE1" w14:textId="77777777" w:rsidTr="00FE1522">
        <w:tc>
          <w:tcPr>
            <w:tcW w:w="1091" w:type="dxa"/>
          </w:tcPr>
          <w:p w14:paraId="74649AD5" w14:textId="3FB6E27C" w:rsidR="00617F3A" w:rsidRDefault="00617F3A" w:rsidP="00A90A17">
            <w:pPr>
              <w:rPr>
                <w:rFonts w:asciiTheme="majorEastAsia" w:eastAsiaTheme="majorEastAsia" w:hAnsiTheme="majorEastAsia" w:cstheme="majorEastAsia"/>
              </w:rPr>
            </w:pPr>
            <w:r>
              <w:rPr>
                <w:rFonts w:asciiTheme="majorEastAsia" w:eastAsiaTheme="majorEastAsia" w:hAnsiTheme="majorEastAsia" w:cstheme="majorEastAsia"/>
              </w:rPr>
              <w:t>10</w:t>
            </w:r>
            <w:r>
              <w:rPr>
                <w:rFonts w:asciiTheme="majorEastAsia" w:eastAsiaTheme="majorEastAsia" w:hAnsiTheme="majorEastAsia" w:cstheme="majorEastAsia" w:hint="eastAsia"/>
              </w:rPr>
              <w:t>×10</w:t>
            </w:r>
          </w:p>
        </w:tc>
        <w:tc>
          <w:tcPr>
            <w:tcW w:w="6433" w:type="dxa"/>
          </w:tcPr>
          <w:p w14:paraId="5294D4E4" w14:textId="16E9A064" w:rsidR="00617F3A" w:rsidRDefault="00FE1522"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10×10</w:t>
            </w:r>
            <w:r>
              <w:rPr>
                <w:rFonts w:asciiTheme="majorEastAsia" w:eastAsiaTheme="majorEastAsia" w:hAnsiTheme="majorEastAsia" w:cstheme="majorEastAsia"/>
              </w:rPr>
              <w:t>-cm</w:t>
            </w:r>
            <w:r>
              <w:rPr>
                <w:rFonts w:asciiTheme="majorEastAsia" w:eastAsiaTheme="majorEastAsia" w:hAnsiTheme="majorEastAsia" w:cstheme="majorEastAsia" w:hint="eastAsia"/>
              </w:rPr>
              <w:t>照射野</w:t>
            </w:r>
          </w:p>
        </w:tc>
      </w:tr>
      <w:tr w:rsidR="00617F3A" w14:paraId="688EE1BD" w14:textId="77777777" w:rsidTr="00FE1522">
        <w:tc>
          <w:tcPr>
            <w:tcW w:w="1091" w:type="dxa"/>
          </w:tcPr>
          <w:p w14:paraId="57936C6A" w14:textId="3EE04E04" w:rsidR="00617F3A" w:rsidRDefault="00617F3A"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20×20</w:t>
            </w:r>
          </w:p>
        </w:tc>
        <w:tc>
          <w:tcPr>
            <w:tcW w:w="6433" w:type="dxa"/>
          </w:tcPr>
          <w:p w14:paraId="4DB309E1" w14:textId="0BA2EFCA" w:rsidR="00617F3A" w:rsidRDefault="00FE1522"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20×20-cm照射野</w:t>
            </w:r>
          </w:p>
        </w:tc>
      </w:tr>
      <w:tr w:rsidR="00617F3A" w14:paraId="3001BAB4" w14:textId="77777777" w:rsidTr="00FE1522">
        <w:tc>
          <w:tcPr>
            <w:tcW w:w="1091" w:type="dxa"/>
          </w:tcPr>
          <w:p w14:paraId="4C770A2B" w14:textId="7397D2F9" w:rsidR="00617F3A" w:rsidRDefault="00617F3A"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DMLC1</w:t>
            </w:r>
          </w:p>
        </w:tc>
        <w:tc>
          <w:tcPr>
            <w:tcW w:w="6433" w:type="dxa"/>
          </w:tcPr>
          <w:p w14:paraId="0DCDECCA" w14:textId="04861966" w:rsidR="00617F3A" w:rsidRDefault="00FE1522" w:rsidP="00A90A17">
            <w:pPr>
              <w:rPr>
                <w:rFonts w:asciiTheme="majorEastAsia" w:eastAsiaTheme="majorEastAsia" w:hAnsiTheme="majorEastAsia" w:cstheme="majorEastAsia"/>
              </w:rPr>
            </w:pPr>
            <w:r>
              <w:rPr>
                <w:rFonts w:asciiTheme="majorEastAsia" w:eastAsiaTheme="majorEastAsia" w:hAnsiTheme="majorEastAsia" w:cstheme="majorEastAsia"/>
              </w:rPr>
              <w:t>Jaw 20</w:t>
            </w:r>
            <w:r>
              <w:rPr>
                <w:rFonts w:asciiTheme="majorEastAsia" w:eastAsiaTheme="majorEastAsia" w:hAnsiTheme="majorEastAsia" w:cstheme="majorEastAsia" w:hint="eastAsia"/>
              </w:rPr>
              <w:t>×20</w:t>
            </w:r>
            <w:r>
              <w:rPr>
                <w:rFonts w:asciiTheme="majorEastAsia" w:eastAsiaTheme="majorEastAsia" w:hAnsiTheme="majorEastAsia" w:cstheme="majorEastAsia"/>
              </w:rPr>
              <w:t>-cm</w:t>
            </w:r>
            <w:r>
              <w:rPr>
                <w:rFonts w:asciiTheme="majorEastAsia" w:eastAsiaTheme="majorEastAsia" w:hAnsiTheme="majorEastAsia" w:cstheme="majorEastAsia" w:hint="eastAsia"/>
              </w:rPr>
              <w:t>、</w:t>
            </w:r>
            <w:r>
              <w:rPr>
                <w:rFonts w:asciiTheme="majorEastAsia" w:eastAsiaTheme="majorEastAsia" w:hAnsiTheme="majorEastAsia" w:cstheme="majorEastAsia"/>
              </w:rPr>
              <w:t>MLC</w:t>
            </w:r>
            <w:r>
              <w:rPr>
                <w:rFonts w:asciiTheme="majorEastAsia" w:eastAsiaTheme="majorEastAsia" w:hAnsiTheme="majorEastAsia" w:cstheme="majorEastAsia" w:hint="eastAsia"/>
              </w:rPr>
              <w:t xml:space="preserve"> 2×20</w:t>
            </w:r>
            <w:r>
              <w:rPr>
                <w:rFonts w:asciiTheme="majorEastAsia" w:eastAsiaTheme="majorEastAsia" w:hAnsiTheme="majorEastAsia" w:cstheme="majorEastAsia"/>
              </w:rPr>
              <w:t>-cm</w:t>
            </w:r>
            <w:r>
              <w:rPr>
                <w:rFonts w:asciiTheme="majorEastAsia" w:eastAsiaTheme="majorEastAsia" w:hAnsiTheme="majorEastAsia" w:cstheme="majorEastAsia" w:hint="eastAsia"/>
              </w:rPr>
              <w:t>、MLCが‐10cm＞＋10cm動く</w:t>
            </w:r>
          </w:p>
        </w:tc>
      </w:tr>
      <w:tr w:rsidR="00617F3A" w14:paraId="7E1613B6" w14:textId="77777777" w:rsidTr="00FE1522">
        <w:tc>
          <w:tcPr>
            <w:tcW w:w="1091" w:type="dxa"/>
          </w:tcPr>
          <w:p w14:paraId="4D646381" w14:textId="60060545" w:rsidR="00617F3A" w:rsidRDefault="00617F3A" w:rsidP="00A90A17">
            <w:pPr>
              <w:rPr>
                <w:rFonts w:asciiTheme="majorEastAsia" w:eastAsiaTheme="majorEastAsia" w:hAnsiTheme="majorEastAsia" w:cstheme="majorEastAsia"/>
              </w:rPr>
            </w:pPr>
            <w:r>
              <w:rPr>
                <w:rFonts w:asciiTheme="majorEastAsia" w:eastAsiaTheme="majorEastAsia" w:hAnsiTheme="majorEastAsia" w:cstheme="majorEastAsia"/>
              </w:rPr>
              <w:t>7SegA</w:t>
            </w:r>
          </w:p>
        </w:tc>
        <w:tc>
          <w:tcPr>
            <w:tcW w:w="6433" w:type="dxa"/>
          </w:tcPr>
          <w:p w14:paraId="1F4A3D15" w14:textId="0D8DC872" w:rsidR="00617F3A" w:rsidRDefault="00FE1522"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7つの隣接する2×24‐cmセグメント</w:t>
            </w:r>
          </w:p>
        </w:tc>
      </w:tr>
      <w:tr w:rsidR="00617F3A" w14:paraId="0591DDA7" w14:textId="77777777" w:rsidTr="00FE1522">
        <w:tc>
          <w:tcPr>
            <w:tcW w:w="1091" w:type="dxa"/>
          </w:tcPr>
          <w:p w14:paraId="2FFF1917" w14:textId="2E8F5912" w:rsidR="00617F3A" w:rsidRDefault="00FE1522" w:rsidP="00A90A17">
            <w:pPr>
              <w:rPr>
                <w:rFonts w:asciiTheme="majorEastAsia" w:eastAsiaTheme="majorEastAsia" w:hAnsiTheme="majorEastAsia" w:cstheme="majorEastAsia"/>
              </w:rPr>
            </w:pPr>
            <w:r>
              <w:rPr>
                <w:rFonts w:asciiTheme="majorEastAsia" w:eastAsiaTheme="majorEastAsia" w:hAnsiTheme="majorEastAsia" w:cstheme="majorEastAsia"/>
              </w:rPr>
              <w:t>HDMLC</w:t>
            </w:r>
          </w:p>
        </w:tc>
        <w:tc>
          <w:tcPr>
            <w:tcW w:w="6433" w:type="dxa"/>
          </w:tcPr>
          <w:p w14:paraId="68725774" w14:textId="0774A8A7" w:rsidR="00617F3A" w:rsidRDefault="00FE1522" w:rsidP="00A90A17">
            <w:pPr>
              <w:rPr>
                <w:rFonts w:asciiTheme="majorEastAsia" w:eastAsiaTheme="majorEastAsia" w:hAnsiTheme="majorEastAsia" w:cstheme="majorEastAsia"/>
              </w:rPr>
            </w:pPr>
            <w:proofErr w:type="spellStart"/>
            <w:r>
              <w:rPr>
                <w:rFonts w:asciiTheme="majorEastAsia" w:eastAsiaTheme="majorEastAsia" w:hAnsiTheme="majorEastAsia" w:cstheme="majorEastAsia" w:hint="eastAsia"/>
              </w:rPr>
              <w:t>dMLC</w:t>
            </w:r>
            <w:proofErr w:type="spellEnd"/>
            <w:r>
              <w:rPr>
                <w:rFonts w:asciiTheme="majorEastAsia" w:eastAsiaTheme="majorEastAsia" w:hAnsiTheme="majorEastAsia" w:cstheme="majorEastAsia" w:hint="eastAsia"/>
              </w:rPr>
              <w:t>のテストプラン、33セグメント</w:t>
            </w:r>
          </w:p>
        </w:tc>
      </w:tr>
      <w:tr w:rsidR="00617F3A" w14:paraId="7C63688C" w14:textId="77777777" w:rsidTr="00FE1522">
        <w:tc>
          <w:tcPr>
            <w:tcW w:w="1091" w:type="dxa"/>
          </w:tcPr>
          <w:p w14:paraId="47F10158" w14:textId="4E84F812" w:rsidR="00617F3A" w:rsidRDefault="00FE1522" w:rsidP="00A90A17">
            <w:pPr>
              <w:rPr>
                <w:rFonts w:asciiTheme="majorEastAsia" w:eastAsiaTheme="majorEastAsia" w:hAnsiTheme="majorEastAsia" w:cstheme="majorEastAsia"/>
              </w:rPr>
            </w:pPr>
            <w:r>
              <w:rPr>
                <w:rFonts w:asciiTheme="majorEastAsia" w:eastAsiaTheme="majorEastAsia" w:hAnsiTheme="majorEastAsia" w:cstheme="majorEastAsia"/>
              </w:rPr>
              <w:t>HIMRT</w:t>
            </w:r>
          </w:p>
        </w:tc>
        <w:tc>
          <w:tcPr>
            <w:tcW w:w="6433" w:type="dxa"/>
          </w:tcPr>
          <w:p w14:paraId="03CD7739" w14:textId="140EFD97" w:rsidR="00617F3A" w:rsidRDefault="00FE1522"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Step＆Shootのテストプラン、33セグメント</w:t>
            </w:r>
          </w:p>
        </w:tc>
      </w:tr>
      <w:tr w:rsidR="00617F3A" w14:paraId="61344B3A" w14:textId="77777777" w:rsidTr="00FE1522">
        <w:tc>
          <w:tcPr>
            <w:tcW w:w="1091" w:type="dxa"/>
          </w:tcPr>
          <w:p w14:paraId="10A5D0AD" w14:textId="5C0517F8" w:rsidR="00617F3A" w:rsidRDefault="00FE1522" w:rsidP="00A90A17">
            <w:pPr>
              <w:rPr>
                <w:rFonts w:asciiTheme="majorEastAsia" w:eastAsiaTheme="majorEastAsia" w:hAnsiTheme="majorEastAsia" w:cstheme="majorEastAsia"/>
              </w:rPr>
            </w:pPr>
            <w:r>
              <w:rPr>
                <w:rFonts w:asciiTheme="majorEastAsia" w:eastAsiaTheme="majorEastAsia" w:hAnsiTheme="majorEastAsia" w:cstheme="majorEastAsia"/>
              </w:rPr>
              <w:t>FOURL</w:t>
            </w:r>
          </w:p>
        </w:tc>
        <w:tc>
          <w:tcPr>
            <w:tcW w:w="6433" w:type="dxa"/>
          </w:tcPr>
          <w:p w14:paraId="44433425" w14:textId="280E8F9B" w:rsidR="00617F3A" w:rsidRDefault="00FE1522"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4つの「L」字のセグメント、Jaw 20×20‐cm</w:t>
            </w:r>
          </w:p>
        </w:tc>
      </w:tr>
    </w:tbl>
    <w:p w14:paraId="43108DC9" w14:textId="77777777" w:rsidR="00617F3A" w:rsidRDefault="00617F3A" w:rsidP="00A90A17">
      <w:pPr>
        <w:rPr>
          <w:rFonts w:asciiTheme="majorEastAsia" w:eastAsiaTheme="majorEastAsia" w:hAnsiTheme="majorEastAsia" w:cstheme="majorEastAsia"/>
        </w:rPr>
      </w:pPr>
    </w:p>
    <w:p w14:paraId="359EBCE0" w14:textId="11F43BD0" w:rsidR="008F71CB" w:rsidRDefault="00E241C5"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【AGLモデル納入】</w:t>
      </w:r>
    </w:p>
    <w:p w14:paraId="61A75C46" w14:textId="24427599" w:rsidR="00E241C5" w:rsidRDefault="00E241C5" w:rsidP="00A90A17">
      <w:pPr>
        <w:rPr>
          <w:rFonts w:asciiTheme="majorEastAsia" w:eastAsiaTheme="majorEastAsia" w:hAnsiTheme="majorEastAsia" w:cstheme="majorEastAsia"/>
        </w:rPr>
      </w:pPr>
      <w:r>
        <w:rPr>
          <w:rFonts w:asciiTheme="majorEastAsia" w:eastAsiaTheme="majorEastAsia" w:hAnsiTheme="majorEastAsia" w:cstheme="majorEastAsia" w:hint="eastAsia"/>
        </w:rPr>
        <w:t>MLCパラメータ初期調整済みのモデル</w:t>
      </w:r>
      <w:r w:rsidR="001247D0">
        <w:rPr>
          <w:rFonts w:asciiTheme="majorEastAsia" w:eastAsiaTheme="majorEastAsia" w:hAnsiTheme="majorEastAsia" w:cstheme="majorEastAsia" w:hint="eastAsia"/>
        </w:rPr>
        <w:t>の他に報告書と</w:t>
      </w:r>
      <w:r w:rsidR="00FE1522">
        <w:rPr>
          <w:rFonts w:asciiTheme="majorEastAsia" w:eastAsiaTheme="majorEastAsia" w:hAnsiTheme="majorEastAsia" w:cstheme="majorEastAsia" w:hint="eastAsia"/>
        </w:rPr>
        <w:t>テンプレートや仮想ファントムが含まれるクリニック</w:t>
      </w:r>
      <w:r>
        <w:rPr>
          <w:rFonts w:asciiTheme="majorEastAsia" w:eastAsiaTheme="majorEastAsia" w:hAnsiTheme="majorEastAsia" w:cstheme="majorEastAsia" w:hint="eastAsia"/>
        </w:rPr>
        <w:t>をお納めします。モデル納入にはモデルの登録数値の確認やMOSAIQ・治療機への転送確認も含みます。</w:t>
      </w:r>
    </w:p>
    <w:p w14:paraId="69C9529D" w14:textId="5E6BF62F" w:rsidR="008F71CB" w:rsidRDefault="008F71CB" w:rsidP="00A90A17">
      <w:pPr>
        <w:rPr>
          <w:rFonts w:asciiTheme="majorEastAsia" w:eastAsiaTheme="majorEastAsia" w:hAnsiTheme="majorEastAsia" w:cstheme="majorEastAsia"/>
        </w:rPr>
      </w:pPr>
    </w:p>
    <w:p w14:paraId="69DF307B" w14:textId="7A79C1EF" w:rsidR="00516231" w:rsidRDefault="00FE1522" w:rsidP="00E33065">
      <w:pPr>
        <w:rPr>
          <w:rFonts w:asciiTheme="majorEastAsia" w:eastAsiaTheme="majorEastAsia" w:hAnsiTheme="majorEastAsia" w:cstheme="majorEastAsia"/>
        </w:rPr>
      </w:pPr>
      <w:r>
        <w:rPr>
          <w:noProof/>
        </w:rPr>
        <w:drawing>
          <wp:inline distT="0" distB="0" distL="0" distR="0" wp14:anchorId="49F88BA4" wp14:editId="38B1A361">
            <wp:extent cx="5176683" cy="264434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14588" cy="2663709"/>
                    </a:xfrm>
                    <a:prstGeom prst="rect">
                      <a:avLst/>
                    </a:prstGeom>
                  </pic:spPr>
                </pic:pic>
              </a:graphicData>
            </a:graphic>
          </wp:inline>
        </w:drawing>
      </w:r>
    </w:p>
    <w:p w14:paraId="2C11E8EF" w14:textId="464275D7" w:rsidR="001247D0" w:rsidRDefault="001247D0" w:rsidP="00E33065">
      <w:pPr>
        <w:rPr>
          <w:rFonts w:asciiTheme="majorEastAsia" w:eastAsiaTheme="majorEastAsia" w:hAnsiTheme="majorEastAsia" w:cstheme="majorEastAsia"/>
        </w:rPr>
      </w:pPr>
    </w:p>
    <w:p w14:paraId="6EE33261" w14:textId="2A2A47D5" w:rsidR="00AD5009" w:rsidRPr="00AC58A3" w:rsidRDefault="00FC7872" w:rsidP="00AD5009">
      <w:pPr>
        <w:pStyle w:val="2"/>
        <w:rPr>
          <w:b/>
          <w:bCs/>
        </w:rPr>
      </w:pPr>
      <w:r>
        <w:br w:type="page"/>
      </w:r>
      <w:bookmarkStart w:id="4" w:name="_Toc110607897"/>
      <w:bookmarkStart w:id="5" w:name="_Toc205190920"/>
      <w:r w:rsidR="00AD5009" w:rsidRPr="00AC58A3">
        <w:rPr>
          <w:b/>
          <w:bCs/>
        </w:rPr>
        <w:lastRenderedPageBreak/>
        <w:t xml:space="preserve">AGL </w:t>
      </w:r>
      <w:r w:rsidR="00E635AD">
        <w:rPr>
          <w:rFonts w:hint="eastAsia"/>
          <w:b/>
          <w:bCs/>
        </w:rPr>
        <w:t>p</w:t>
      </w:r>
      <w:r w:rsidR="00AD5009">
        <w:rPr>
          <w:rFonts w:hint="eastAsia"/>
          <w:b/>
          <w:bCs/>
        </w:rPr>
        <w:t>lus</w:t>
      </w:r>
      <w:r w:rsidR="00AD5009" w:rsidRPr="00AC58A3">
        <w:rPr>
          <w:rFonts w:hint="eastAsia"/>
          <w:b/>
          <w:bCs/>
        </w:rPr>
        <w:t>の概要と流れ</w:t>
      </w:r>
      <w:bookmarkEnd w:id="5"/>
    </w:p>
    <w:p w14:paraId="1D109B51" w14:textId="0E387984" w:rsidR="00AD5009" w:rsidRDefault="00AD5009" w:rsidP="00FB0FE4">
      <w:r>
        <w:rPr>
          <w:rFonts w:hint="eastAsia"/>
        </w:rPr>
        <w:t>上記でご説明したAGLに加えて、A</w:t>
      </w:r>
      <w:r>
        <w:t xml:space="preserve">GL </w:t>
      </w:r>
      <w:r w:rsidR="00CF658A">
        <w:rPr>
          <w:rFonts w:hint="eastAsia"/>
        </w:rPr>
        <w:t>p</w:t>
      </w:r>
      <w:r>
        <w:rPr>
          <w:rFonts w:hint="eastAsia"/>
        </w:rPr>
        <w:t>lusでは、コミッショニング期間中(</w:t>
      </w:r>
      <w:r w:rsidR="008F1AAC">
        <w:rPr>
          <w:rFonts w:hint="eastAsia"/>
        </w:rPr>
        <w:t>4</w:t>
      </w:r>
      <w:r>
        <w:rPr>
          <w:rFonts w:hint="eastAsia"/>
        </w:rPr>
        <w:t>日間</w:t>
      </w:r>
      <w:r>
        <w:t>)</w:t>
      </w:r>
      <w:r>
        <w:rPr>
          <w:rFonts w:hint="eastAsia"/>
        </w:rPr>
        <w:t>において</w:t>
      </w:r>
      <w:r w:rsidR="00BD4E65">
        <w:rPr>
          <w:rFonts w:hint="eastAsia"/>
        </w:rPr>
        <w:t>以下の</w:t>
      </w:r>
      <w:r w:rsidR="00B20EBA">
        <w:rPr>
          <w:rFonts w:hint="eastAsia"/>
        </w:rPr>
        <w:t>コミッショニング項目をお客様と一緒に実施します。</w:t>
      </w:r>
      <w:r w:rsidR="000C0A36">
        <w:rPr>
          <w:rFonts w:hint="eastAsia"/>
        </w:rPr>
        <w:t>弊社</w:t>
      </w:r>
      <w:r w:rsidR="008F1AAC">
        <w:rPr>
          <w:rFonts w:hint="eastAsia"/>
        </w:rPr>
        <w:t>スタッフが</w:t>
      </w:r>
      <w:r w:rsidR="000445EA">
        <w:rPr>
          <w:rFonts w:hint="eastAsia"/>
        </w:rPr>
        <w:t>Monaco</w:t>
      </w:r>
      <w:r w:rsidR="007C250D">
        <w:rPr>
          <w:rFonts w:hint="eastAsia"/>
        </w:rPr>
        <w:t>を用いた線量検証</w:t>
      </w:r>
      <w:r w:rsidR="00225993">
        <w:rPr>
          <w:rFonts w:hint="eastAsia"/>
        </w:rPr>
        <w:t>と</w:t>
      </w:r>
      <w:r w:rsidR="00B32B14" w:rsidRPr="00B32B14">
        <w:t>リニアックの幾何学的精度の</w:t>
      </w:r>
      <w:r w:rsidR="001C5169">
        <w:rPr>
          <w:rFonts w:hint="eastAsia"/>
        </w:rPr>
        <w:t>評価</w:t>
      </w:r>
      <w:r w:rsidR="00B32B14" w:rsidRPr="00B32B14">
        <w:t>をサポート</w:t>
      </w:r>
      <w:r>
        <w:rPr>
          <w:rFonts w:hint="eastAsia"/>
        </w:rPr>
        <w:t>します。</w:t>
      </w:r>
    </w:p>
    <w:p w14:paraId="2F76B819" w14:textId="193E5393" w:rsidR="00E95537" w:rsidRDefault="00242133" w:rsidP="00B41FA2">
      <w:r w:rsidRPr="00242133">
        <w:rPr>
          <w:noProof/>
        </w:rPr>
        <w:drawing>
          <wp:inline distT="0" distB="0" distL="0" distR="0" wp14:anchorId="0718F8A9" wp14:editId="6D7829D7">
            <wp:extent cx="5536264" cy="2465408"/>
            <wp:effectExtent l="0" t="0" r="7620" b="0"/>
            <wp:docPr id="1625662723" name="図 1" descr="タイムライン&#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662723" name="図 1" descr="タイムライン&#10;&#10;AI 生成コンテンツは誤りを含む可能性があります。"/>
                    <pic:cNvPicPr/>
                  </pic:nvPicPr>
                  <pic:blipFill>
                    <a:blip r:embed="rId15"/>
                    <a:stretch>
                      <a:fillRect/>
                    </a:stretch>
                  </pic:blipFill>
                  <pic:spPr>
                    <a:xfrm>
                      <a:off x="0" y="0"/>
                      <a:ext cx="5549144" cy="2471144"/>
                    </a:xfrm>
                    <a:prstGeom prst="rect">
                      <a:avLst/>
                    </a:prstGeom>
                  </pic:spPr>
                </pic:pic>
              </a:graphicData>
            </a:graphic>
          </wp:inline>
        </w:drawing>
      </w:r>
    </w:p>
    <w:p w14:paraId="78816DC5" w14:textId="02A55834" w:rsidR="00E95537" w:rsidRDefault="00E95537" w:rsidP="00E95537">
      <w:pPr>
        <w:widowControl/>
        <w:jc w:val="left"/>
      </w:pPr>
      <w:r>
        <w:rPr>
          <w:rFonts w:hint="eastAsia"/>
        </w:rPr>
        <w:t>サポート内容</w:t>
      </w:r>
      <w:r w:rsidR="00A56F7D">
        <w:rPr>
          <w:rFonts w:hint="eastAsia"/>
        </w:rPr>
        <w:t>は以下の通りです</w:t>
      </w:r>
      <w:r>
        <w:rPr>
          <w:rFonts w:hint="eastAsia"/>
        </w:rPr>
        <w:t>。</w:t>
      </w:r>
    </w:p>
    <w:p w14:paraId="5DB084BA" w14:textId="69C9E8FB" w:rsidR="001B48C2" w:rsidRPr="001353A8" w:rsidRDefault="001353A8" w:rsidP="001353A8">
      <w:pPr>
        <w:jc w:val="left"/>
        <w:rPr>
          <w:b/>
          <w:bCs/>
        </w:rPr>
      </w:pPr>
      <w:r>
        <w:rPr>
          <w:rFonts w:hint="eastAsia"/>
          <w:b/>
          <w:bCs/>
        </w:rPr>
        <w:t xml:space="preserve">　</w:t>
      </w:r>
      <w:r w:rsidR="00D21093">
        <w:rPr>
          <w:rFonts w:hint="eastAsia"/>
          <w:b/>
          <w:bCs/>
        </w:rPr>
        <w:t>Monaco</w:t>
      </w:r>
      <w:r w:rsidR="002C1D9D">
        <w:rPr>
          <w:rFonts w:hint="eastAsia"/>
          <w:b/>
          <w:bCs/>
        </w:rPr>
        <w:t>を用いた線量検証</w:t>
      </w:r>
    </w:p>
    <w:p w14:paraId="405B65CD" w14:textId="77777777" w:rsidR="00445BEA" w:rsidRDefault="00A56F7D" w:rsidP="00151770">
      <w:pPr>
        <w:widowControl/>
        <w:ind w:leftChars="100" w:left="210"/>
        <w:jc w:val="left"/>
      </w:pPr>
      <w:r>
        <w:rPr>
          <w:rFonts w:hint="eastAsia"/>
        </w:rPr>
        <w:t>・</w:t>
      </w:r>
      <w:r w:rsidR="001353A8" w:rsidRPr="001353A8">
        <w:t>カウチモデリング</w:t>
      </w:r>
    </w:p>
    <w:p w14:paraId="6029C489" w14:textId="3BBC42CC" w:rsidR="00151770" w:rsidRDefault="001353A8" w:rsidP="00151770">
      <w:pPr>
        <w:widowControl/>
        <w:ind w:leftChars="100" w:left="210"/>
        <w:jc w:val="left"/>
        <w:rPr>
          <w:rFonts w:hint="eastAsia"/>
        </w:rPr>
      </w:pPr>
      <w:r w:rsidRPr="001353A8">
        <w:t>・</w:t>
      </w:r>
      <w:r w:rsidR="00445BEA">
        <w:rPr>
          <w:rFonts w:hint="eastAsia"/>
        </w:rPr>
        <w:t>固体ファントムの</w:t>
      </w:r>
      <w:r w:rsidRPr="001353A8">
        <w:t>密度</w:t>
      </w:r>
      <w:r w:rsidR="00445BEA">
        <w:rPr>
          <w:rFonts w:hint="eastAsia"/>
        </w:rPr>
        <w:t>スケーリング</w:t>
      </w:r>
    </w:p>
    <w:p w14:paraId="5E2AB23D" w14:textId="77777777" w:rsidR="00151770" w:rsidRDefault="00151770" w:rsidP="00151770">
      <w:pPr>
        <w:widowControl/>
        <w:ind w:leftChars="100" w:left="210"/>
        <w:jc w:val="left"/>
      </w:pPr>
      <w:r>
        <w:rPr>
          <w:rFonts w:hint="eastAsia"/>
        </w:rPr>
        <w:t>・</w:t>
      </w:r>
      <w:r w:rsidR="001353A8" w:rsidRPr="001353A8">
        <w:t>単純条件での検証</w:t>
      </w:r>
    </w:p>
    <w:p w14:paraId="3E02E2A2" w14:textId="7A61FCD3" w:rsidR="00151770" w:rsidRDefault="00151770" w:rsidP="0002181A">
      <w:pPr>
        <w:widowControl/>
        <w:ind w:leftChars="100" w:left="210"/>
        <w:jc w:val="left"/>
      </w:pPr>
      <w:r>
        <w:rPr>
          <w:rFonts w:hint="eastAsia"/>
        </w:rPr>
        <w:t>・</w:t>
      </w:r>
      <w:r w:rsidR="00AE0D6C">
        <w:rPr>
          <w:rFonts w:hint="eastAsia"/>
        </w:rPr>
        <w:t>臨床条件での検証（</w:t>
      </w:r>
      <w:r w:rsidR="0002181A" w:rsidRPr="0002181A">
        <w:t>様々な SSD でのセットアップ</w:t>
      </w:r>
      <w:r w:rsidR="0002181A">
        <w:rPr>
          <w:rFonts w:hint="eastAsia"/>
        </w:rPr>
        <w:t>、</w:t>
      </w:r>
      <w:r w:rsidR="001353A8" w:rsidRPr="001353A8">
        <w:t>不整形照射野、Wedg</w:t>
      </w:r>
      <w:r w:rsidR="00DE1E5B">
        <w:rPr>
          <w:rFonts w:hint="eastAsia"/>
        </w:rPr>
        <w:t>e</w:t>
      </w:r>
      <w:r w:rsidR="00DE1E5B">
        <w:t>）</w:t>
      </w:r>
    </w:p>
    <w:p w14:paraId="62C88F1E" w14:textId="6EDB8E4F" w:rsidR="001B48C2" w:rsidRDefault="00151770" w:rsidP="002F1008">
      <w:pPr>
        <w:widowControl/>
        <w:ind w:leftChars="100" w:left="210"/>
        <w:jc w:val="left"/>
      </w:pPr>
      <w:r>
        <w:rPr>
          <w:rFonts w:hint="eastAsia"/>
        </w:rPr>
        <w:t>・</w:t>
      </w:r>
      <w:r w:rsidR="00D45D6E">
        <w:rPr>
          <w:rFonts w:hint="eastAsia"/>
        </w:rPr>
        <w:t xml:space="preserve">AAPM </w:t>
      </w:r>
      <w:r w:rsidR="001353A8" w:rsidRPr="001353A8">
        <w:t>TG</w:t>
      </w:r>
      <w:r w:rsidR="00D45D6E">
        <w:rPr>
          <w:rFonts w:hint="eastAsia"/>
        </w:rPr>
        <w:t>-</w:t>
      </w:r>
      <w:r w:rsidR="001353A8" w:rsidRPr="001353A8">
        <w:t>119</w:t>
      </w:r>
      <w:r w:rsidR="008D713B">
        <w:rPr>
          <w:rFonts w:hint="eastAsia"/>
        </w:rPr>
        <w:t xml:space="preserve"> / </w:t>
      </w:r>
      <w:r w:rsidR="001353A8" w:rsidRPr="001353A8">
        <w:t>TG</w:t>
      </w:r>
      <w:r w:rsidR="00D45D6E">
        <w:rPr>
          <w:rFonts w:hint="eastAsia"/>
        </w:rPr>
        <w:t>-</w:t>
      </w:r>
      <w:r w:rsidR="001353A8" w:rsidRPr="001353A8">
        <w:t>244</w:t>
      </w:r>
      <w:r w:rsidR="0051584F">
        <w:rPr>
          <w:rFonts w:hint="eastAsia"/>
        </w:rPr>
        <w:t>に</w:t>
      </w:r>
      <w:r w:rsidR="00F26D80">
        <w:rPr>
          <w:rFonts w:hint="eastAsia"/>
        </w:rPr>
        <w:t>準拠した</w:t>
      </w:r>
      <w:r w:rsidR="001353A8" w:rsidRPr="001353A8">
        <w:t>検証</w:t>
      </w:r>
      <w:r w:rsidR="001B48C2">
        <w:rPr>
          <w:rFonts w:hint="eastAsia"/>
        </w:rPr>
        <w:t xml:space="preserve">　※</w:t>
      </w:r>
      <w:r w:rsidR="00813156">
        <w:rPr>
          <w:rFonts w:hint="eastAsia"/>
        </w:rPr>
        <w:t>使用する</w:t>
      </w:r>
      <w:r w:rsidR="000B40DF">
        <w:rPr>
          <w:rFonts w:hint="eastAsia"/>
        </w:rPr>
        <w:t>検証</w:t>
      </w:r>
      <w:r w:rsidR="001B48C2">
        <w:rPr>
          <w:rFonts w:hint="eastAsia"/>
        </w:rPr>
        <w:t>機器</w:t>
      </w:r>
      <w:r w:rsidR="001B48C2" w:rsidRPr="001B48C2">
        <w:t>を1つ選択頂きます</w:t>
      </w:r>
    </w:p>
    <w:p w14:paraId="67B7FA8F" w14:textId="77777777" w:rsidR="00A9588C" w:rsidRDefault="00A9588C" w:rsidP="002F1008">
      <w:pPr>
        <w:widowControl/>
        <w:ind w:leftChars="100" w:left="210"/>
        <w:jc w:val="left"/>
        <w:rPr>
          <w:rFonts w:hint="eastAsia"/>
        </w:rPr>
      </w:pPr>
    </w:p>
    <w:p w14:paraId="64806E33" w14:textId="6D8C539A" w:rsidR="00A56F7D" w:rsidRPr="00036C15" w:rsidRDefault="00A56F7D" w:rsidP="00A56F7D">
      <w:pPr>
        <w:widowControl/>
        <w:ind w:leftChars="100" w:left="210"/>
        <w:jc w:val="left"/>
        <w:rPr>
          <w:b/>
          <w:bCs/>
        </w:rPr>
      </w:pPr>
      <w:r w:rsidRPr="00036C15">
        <w:rPr>
          <w:rFonts w:hint="eastAsia"/>
          <w:b/>
          <w:bCs/>
        </w:rPr>
        <w:t>治療装置の</w:t>
      </w:r>
      <w:r w:rsidR="00516A29">
        <w:rPr>
          <w:rFonts w:hint="eastAsia"/>
          <w:b/>
          <w:bCs/>
        </w:rPr>
        <w:t>幾何学的</w:t>
      </w:r>
      <w:r w:rsidR="00151770">
        <w:rPr>
          <w:rFonts w:hint="eastAsia"/>
          <w:b/>
          <w:bCs/>
        </w:rPr>
        <w:t>精度</w:t>
      </w:r>
    </w:p>
    <w:p w14:paraId="3992B4CD" w14:textId="77777777" w:rsidR="002F1008" w:rsidRDefault="00A56F7D" w:rsidP="00B91A71">
      <w:pPr>
        <w:widowControl/>
        <w:ind w:leftChars="100" w:left="210"/>
        <w:jc w:val="left"/>
      </w:pPr>
      <w:r>
        <w:rPr>
          <w:rFonts w:hint="eastAsia"/>
        </w:rPr>
        <w:t>・</w:t>
      </w:r>
      <w:r w:rsidR="009F3F37" w:rsidRPr="009F3F37">
        <w:t>レーザー</w:t>
      </w:r>
      <w:r w:rsidR="006E5B44">
        <w:rPr>
          <w:rFonts w:hint="eastAsia"/>
        </w:rPr>
        <w:t>位置</w:t>
      </w:r>
    </w:p>
    <w:p w14:paraId="77E0BDF9" w14:textId="30A809F4" w:rsidR="009F3F37" w:rsidRDefault="009F3F37" w:rsidP="00B91A71">
      <w:pPr>
        <w:widowControl/>
        <w:ind w:leftChars="100" w:left="210"/>
        <w:jc w:val="left"/>
      </w:pPr>
      <w:r w:rsidRPr="009F3F37">
        <w:t>・</w:t>
      </w:r>
      <w:r w:rsidR="008A3229">
        <w:rPr>
          <w:rFonts w:hint="eastAsia"/>
        </w:rPr>
        <w:t>アイソセンタ位置での距離計表示</w:t>
      </w:r>
      <w:r w:rsidR="00B91A71">
        <w:rPr>
          <w:rFonts w:hint="eastAsia"/>
        </w:rPr>
        <w:t>（ODI）</w:t>
      </w:r>
    </w:p>
    <w:p w14:paraId="23343B3F" w14:textId="75EFC7E2" w:rsidR="009F3F37" w:rsidRDefault="009F3F37" w:rsidP="009F3F37">
      <w:pPr>
        <w:widowControl/>
        <w:ind w:leftChars="100" w:left="210"/>
        <w:jc w:val="left"/>
      </w:pPr>
      <w:r>
        <w:rPr>
          <w:rFonts w:hint="eastAsia"/>
        </w:rPr>
        <w:t>・</w:t>
      </w:r>
      <w:r w:rsidRPr="009F3F37">
        <w:t>ガントリ</w:t>
      </w:r>
      <w:r w:rsidR="008A3229">
        <w:rPr>
          <w:rFonts w:hint="eastAsia"/>
        </w:rPr>
        <w:t>/</w:t>
      </w:r>
      <w:r w:rsidRPr="009F3F37">
        <w:t>コリメータ</w:t>
      </w:r>
      <w:r w:rsidR="00904877">
        <w:rPr>
          <w:rFonts w:hint="eastAsia"/>
        </w:rPr>
        <w:t>角度</w:t>
      </w:r>
      <w:r w:rsidR="008A3229">
        <w:rPr>
          <w:rFonts w:hint="eastAsia"/>
        </w:rPr>
        <w:t>の表示値と実際の位置の差</w:t>
      </w:r>
    </w:p>
    <w:p w14:paraId="5A4444E3" w14:textId="4B5ABA79" w:rsidR="0037732E" w:rsidRDefault="0037732E" w:rsidP="009F3F37">
      <w:pPr>
        <w:widowControl/>
        <w:ind w:leftChars="100" w:left="210"/>
        <w:jc w:val="left"/>
        <w:rPr>
          <w:rFonts w:hint="eastAsia"/>
        </w:rPr>
      </w:pPr>
      <w:r>
        <w:rPr>
          <w:rFonts w:hint="eastAsia"/>
        </w:rPr>
        <w:t>・治療天板の角度</w:t>
      </w:r>
    </w:p>
    <w:p w14:paraId="563B1DB7" w14:textId="0BE1AA42" w:rsidR="00465B3D" w:rsidRDefault="009F3F37" w:rsidP="00465B3D">
      <w:pPr>
        <w:widowControl/>
        <w:ind w:leftChars="100" w:left="210"/>
        <w:jc w:val="left"/>
      </w:pPr>
      <w:r>
        <w:rPr>
          <w:rFonts w:hint="eastAsia"/>
        </w:rPr>
        <w:t>・</w:t>
      </w:r>
      <w:r w:rsidRPr="009F3F37">
        <w:t>クロスヘア</w:t>
      </w:r>
      <w:r w:rsidR="00465B3D">
        <w:rPr>
          <w:rFonts w:hint="eastAsia"/>
        </w:rPr>
        <w:t>中心</w:t>
      </w:r>
      <w:r w:rsidR="00425944">
        <w:rPr>
          <w:rFonts w:hint="eastAsia"/>
        </w:rPr>
        <w:t>位置</w:t>
      </w:r>
    </w:p>
    <w:p w14:paraId="125EFDF4" w14:textId="1DFAE6F9" w:rsidR="00425944" w:rsidRDefault="002416EB" w:rsidP="00465B3D">
      <w:pPr>
        <w:widowControl/>
        <w:ind w:leftChars="100" w:left="210"/>
        <w:jc w:val="left"/>
      </w:pPr>
      <w:r>
        <w:rPr>
          <w:rFonts w:hint="eastAsia"/>
        </w:rPr>
        <w:t>・Jaw</w:t>
      </w:r>
      <w:r w:rsidR="00AD2E64">
        <w:rPr>
          <w:rFonts w:hint="eastAsia"/>
        </w:rPr>
        <w:t xml:space="preserve"> </w:t>
      </w:r>
      <w:r>
        <w:rPr>
          <w:rFonts w:hint="eastAsia"/>
        </w:rPr>
        <w:t>/</w:t>
      </w:r>
      <w:r w:rsidR="00AD2E64">
        <w:rPr>
          <w:rFonts w:hint="eastAsia"/>
        </w:rPr>
        <w:t xml:space="preserve"> </w:t>
      </w:r>
      <w:r w:rsidR="00DB6116">
        <w:rPr>
          <w:rFonts w:hint="eastAsia"/>
        </w:rPr>
        <w:t>MLC位置の表示値と実際の位置の差</w:t>
      </w:r>
    </w:p>
    <w:p w14:paraId="42E62DF6" w14:textId="44ABE8BC" w:rsidR="00DB6116" w:rsidRDefault="00DB6116" w:rsidP="00465B3D">
      <w:pPr>
        <w:widowControl/>
        <w:ind w:leftChars="100" w:left="210"/>
        <w:jc w:val="left"/>
      </w:pPr>
      <w:r>
        <w:rPr>
          <w:rFonts w:hint="eastAsia"/>
        </w:rPr>
        <w:t>・光照射野と放射線照射野の一致</w:t>
      </w:r>
    </w:p>
    <w:p w14:paraId="31F449C0" w14:textId="36498B05" w:rsidR="009F3F37" w:rsidRDefault="009F3F37" w:rsidP="009F3F37">
      <w:pPr>
        <w:widowControl/>
        <w:ind w:leftChars="100" w:left="210"/>
        <w:jc w:val="left"/>
      </w:pPr>
      <w:r>
        <w:rPr>
          <w:rFonts w:hint="eastAsia"/>
        </w:rPr>
        <w:t>・</w:t>
      </w:r>
      <w:r w:rsidRPr="009F3F37">
        <w:t>治療寝台</w:t>
      </w:r>
      <w:r w:rsidR="00C05903">
        <w:rPr>
          <w:rFonts w:hint="eastAsia"/>
        </w:rPr>
        <w:t>位置の指示値と実際の位置の差</w:t>
      </w:r>
    </w:p>
    <w:p w14:paraId="640169F4" w14:textId="5CA65F9D" w:rsidR="007654FA" w:rsidRDefault="007654FA" w:rsidP="009F3F37">
      <w:pPr>
        <w:widowControl/>
        <w:ind w:leftChars="100" w:left="210"/>
        <w:jc w:val="left"/>
        <w:rPr>
          <w:rFonts w:hint="eastAsia"/>
        </w:rPr>
      </w:pPr>
      <w:r>
        <w:rPr>
          <w:rFonts w:hint="eastAsia"/>
        </w:rPr>
        <w:t>・治療天板の</w:t>
      </w:r>
      <w:r w:rsidR="002436B6">
        <w:rPr>
          <w:rFonts w:hint="eastAsia"/>
        </w:rPr>
        <w:t>水平精度</w:t>
      </w:r>
    </w:p>
    <w:p w14:paraId="5C8B3898" w14:textId="5FA57CCE" w:rsidR="00D30B6B" w:rsidRDefault="00D30B6B" w:rsidP="009F3F37">
      <w:pPr>
        <w:widowControl/>
        <w:ind w:leftChars="100" w:left="210"/>
        <w:jc w:val="left"/>
      </w:pPr>
      <w:r>
        <w:rPr>
          <w:rFonts w:hint="eastAsia"/>
        </w:rPr>
        <w:lastRenderedPageBreak/>
        <w:t>・</w:t>
      </w:r>
      <w:r w:rsidR="00C05903">
        <w:rPr>
          <w:rFonts w:hint="eastAsia"/>
        </w:rPr>
        <w:t>治療</w:t>
      </w:r>
      <w:r w:rsidR="00F373F7">
        <w:rPr>
          <w:rFonts w:hint="eastAsia"/>
        </w:rPr>
        <w:t>天板</w:t>
      </w:r>
      <w:r w:rsidR="00C05903">
        <w:rPr>
          <w:rFonts w:hint="eastAsia"/>
        </w:rPr>
        <w:t>の</w:t>
      </w:r>
      <w:r w:rsidRPr="00FF253A">
        <w:rPr>
          <w:rFonts w:hint="eastAsia"/>
        </w:rPr>
        <w:t>たわみ</w:t>
      </w:r>
      <w:r>
        <w:rPr>
          <w:rFonts w:hint="eastAsia"/>
        </w:rPr>
        <w:t xml:space="preserve">　※オプション</w:t>
      </w:r>
    </w:p>
    <w:p w14:paraId="139BC74B" w14:textId="0A4F1E15" w:rsidR="00CF78D7" w:rsidRDefault="009F3F37" w:rsidP="00CF78D7">
      <w:pPr>
        <w:widowControl/>
        <w:ind w:leftChars="100" w:left="210"/>
        <w:jc w:val="left"/>
        <w:rPr>
          <w:rFonts w:hint="eastAsia"/>
        </w:rPr>
      </w:pPr>
      <w:r>
        <w:rPr>
          <w:rFonts w:hint="eastAsia"/>
        </w:rPr>
        <w:t>・</w:t>
      </w:r>
      <w:r w:rsidRPr="009F3F37">
        <w:t>AQUA(Machine QAソフトウェア)ベースライン取得</w:t>
      </w:r>
    </w:p>
    <w:p w14:paraId="530107AF" w14:textId="1E35DE3F" w:rsidR="002436B6" w:rsidRDefault="00CF78D7" w:rsidP="002436B6">
      <w:pPr>
        <w:pStyle w:val="ae"/>
        <w:widowControl/>
        <w:numPr>
          <w:ilvl w:val="0"/>
          <w:numId w:val="31"/>
        </w:numPr>
        <w:ind w:leftChars="0"/>
        <w:jc w:val="left"/>
      </w:pPr>
      <w:r>
        <w:rPr>
          <w:rFonts w:hint="eastAsia"/>
        </w:rPr>
        <w:t>ガントリ回転アイソセンタ</w:t>
      </w:r>
    </w:p>
    <w:p w14:paraId="32F51EE9" w14:textId="09B9210E" w:rsidR="00CF78D7" w:rsidRDefault="00CF78D7" w:rsidP="002436B6">
      <w:pPr>
        <w:pStyle w:val="ae"/>
        <w:widowControl/>
        <w:numPr>
          <w:ilvl w:val="0"/>
          <w:numId w:val="31"/>
        </w:numPr>
        <w:ind w:leftChars="0"/>
        <w:jc w:val="left"/>
      </w:pPr>
      <w:r>
        <w:rPr>
          <w:rFonts w:hint="eastAsia"/>
        </w:rPr>
        <w:t>寝台回転アイソセンタ</w:t>
      </w:r>
    </w:p>
    <w:p w14:paraId="1E9414ED" w14:textId="0A25019D" w:rsidR="00A9588C" w:rsidRDefault="00A9588C" w:rsidP="002436B6">
      <w:pPr>
        <w:pStyle w:val="ae"/>
        <w:widowControl/>
        <w:numPr>
          <w:ilvl w:val="0"/>
          <w:numId w:val="31"/>
        </w:numPr>
        <w:ind w:leftChars="0"/>
        <w:jc w:val="left"/>
        <w:rPr>
          <w:rFonts w:hint="eastAsia"/>
        </w:rPr>
      </w:pPr>
      <w:r>
        <w:rPr>
          <w:rFonts w:hint="eastAsia"/>
        </w:rPr>
        <w:t>MLCリーフ位置精度</w:t>
      </w:r>
    </w:p>
    <w:p w14:paraId="439E522A" w14:textId="77777777" w:rsidR="00B41FA2" w:rsidRDefault="00B41FA2" w:rsidP="009F3F37">
      <w:pPr>
        <w:widowControl/>
        <w:ind w:leftChars="100" w:left="210"/>
        <w:jc w:val="left"/>
      </w:pPr>
    </w:p>
    <w:p w14:paraId="515097FD" w14:textId="42037DB3" w:rsidR="00657443" w:rsidRPr="007648BF" w:rsidRDefault="00B41FA2" w:rsidP="004161E4">
      <w:pPr>
        <w:widowControl/>
        <w:jc w:val="left"/>
        <w:rPr>
          <w:b/>
          <w:bCs/>
        </w:rPr>
      </w:pPr>
      <w:r w:rsidRPr="00B41FA2">
        <w:rPr>
          <w:rFonts w:hint="eastAsia"/>
          <w:b/>
          <w:bCs/>
        </w:rPr>
        <w:t xml:space="preserve">　取り扱い説明は販売元が実施し、製品はご施設に操作して頂きます</w:t>
      </w:r>
      <w:r w:rsidR="007648BF">
        <w:rPr>
          <w:rFonts w:hint="eastAsia"/>
          <w:b/>
          <w:bCs/>
        </w:rPr>
        <w:t>。</w:t>
      </w:r>
    </w:p>
    <w:p w14:paraId="5EE15792" w14:textId="77777777" w:rsidR="00A9588C" w:rsidRDefault="00A9588C">
      <w:pPr>
        <w:widowControl/>
        <w:jc w:val="left"/>
        <w:rPr>
          <w:rFonts w:asciiTheme="majorHAnsi" w:eastAsiaTheme="majorEastAsia" w:hAnsiTheme="majorHAnsi" w:cstheme="majorBidi"/>
          <w:b/>
          <w:bCs/>
        </w:rPr>
      </w:pPr>
      <w:bookmarkStart w:id="6" w:name="_Hlk200611825"/>
      <w:r>
        <w:rPr>
          <w:b/>
          <w:bCs/>
        </w:rPr>
        <w:br w:type="page"/>
      </w:r>
    </w:p>
    <w:p w14:paraId="24974E5C" w14:textId="48BB921E" w:rsidR="00381349" w:rsidRPr="00AC58A3" w:rsidRDefault="00381349" w:rsidP="00AC58A3">
      <w:pPr>
        <w:pStyle w:val="2"/>
        <w:rPr>
          <w:b/>
          <w:bCs/>
        </w:rPr>
      </w:pPr>
      <w:bookmarkStart w:id="7" w:name="_Toc205190921"/>
      <w:r w:rsidRPr="00AC58A3">
        <w:rPr>
          <w:b/>
          <w:bCs/>
        </w:rPr>
        <w:lastRenderedPageBreak/>
        <w:t>AGL pro</w:t>
      </w:r>
      <w:r w:rsidRPr="00AC58A3">
        <w:rPr>
          <w:rFonts w:hint="eastAsia"/>
          <w:b/>
          <w:bCs/>
        </w:rPr>
        <w:t>の概要と流れ</w:t>
      </w:r>
      <w:bookmarkEnd w:id="4"/>
      <w:bookmarkEnd w:id="7"/>
    </w:p>
    <w:p w14:paraId="6D38A89A" w14:textId="12AB07A7" w:rsidR="005331C4" w:rsidRPr="00B9226D" w:rsidRDefault="00381349" w:rsidP="00381349">
      <w:r>
        <w:rPr>
          <w:rFonts w:hint="eastAsia"/>
        </w:rPr>
        <w:t>上記でご説明したAGLに加えて、A</w:t>
      </w:r>
      <w:r>
        <w:t>GL pro</w:t>
      </w:r>
      <w:r>
        <w:rPr>
          <w:rFonts w:hint="eastAsia"/>
        </w:rPr>
        <w:t>では、コミッショニング期間中(5日間</w:t>
      </w:r>
      <w:r>
        <w:t>)</w:t>
      </w:r>
      <w:r>
        <w:rPr>
          <w:rFonts w:hint="eastAsia"/>
        </w:rPr>
        <w:t>と治療開始後6か月間においてRTQM株式会社より派遣される物理士</w:t>
      </w:r>
      <w:r w:rsidRPr="00B9226D">
        <w:rPr>
          <w:rFonts w:hint="eastAsia"/>
        </w:rPr>
        <w:t>が重要なポイントに的を絞った効率的かつ確実な装置の安全性評価を実施</w:t>
      </w:r>
      <w:r>
        <w:rPr>
          <w:rFonts w:hint="eastAsia"/>
        </w:rPr>
        <w:t>し、</w:t>
      </w:r>
      <w:r w:rsidRPr="00B9226D">
        <w:rPr>
          <w:rFonts w:hint="eastAsia"/>
        </w:rPr>
        <w:t>QAツールの健全性確認や治療開始後の定期的QAプログラム構築</w:t>
      </w:r>
      <w:r>
        <w:rPr>
          <w:rFonts w:hint="eastAsia"/>
        </w:rPr>
        <w:t>を</w:t>
      </w:r>
      <w:r w:rsidRPr="00B9226D">
        <w:rPr>
          <w:rFonts w:hint="eastAsia"/>
        </w:rPr>
        <w:t>サポート</w:t>
      </w:r>
      <w:r>
        <w:rPr>
          <w:rFonts w:hint="eastAsia"/>
        </w:rPr>
        <w:t>します。</w:t>
      </w:r>
    </w:p>
    <w:bookmarkEnd w:id="6"/>
    <w:p w14:paraId="3BC43C5A" w14:textId="4339EE54" w:rsidR="005331C4" w:rsidRDefault="00BF0044" w:rsidP="00381349">
      <w:pPr>
        <w:widowControl/>
        <w:jc w:val="left"/>
      </w:pPr>
      <w:r w:rsidRPr="00BF0044">
        <w:rPr>
          <w:noProof/>
        </w:rPr>
        <w:drawing>
          <wp:inline distT="0" distB="0" distL="0" distR="0" wp14:anchorId="2078E336" wp14:editId="02871130">
            <wp:extent cx="5400040" cy="2844800"/>
            <wp:effectExtent l="0" t="0" r="0" b="0"/>
            <wp:docPr id="1458565310" name="図 1" descr="タイムライ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565310" name="図 1" descr="タイムライン&#10;&#10;自動的に生成された説明"/>
                    <pic:cNvPicPr/>
                  </pic:nvPicPr>
                  <pic:blipFill>
                    <a:blip r:embed="rId16"/>
                    <a:stretch>
                      <a:fillRect/>
                    </a:stretch>
                  </pic:blipFill>
                  <pic:spPr>
                    <a:xfrm>
                      <a:off x="0" y="0"/>
                      <a:ext cx="5400040" cy="2844800"/>
                    </a:xfrm>
                    <a:prstGeom prst="rect">
                      <a:avLst/>
                    </a:prstGeom>
                  </pic:spPr>
                </pic:pic>
              </a:graphicData>
            </a:graphic>
          </wp:inline>
        </w:drawing>
      </w:r>
    </w:p>
    <w:p w14:paraId="2125A0F8" w14:textId="1C598A56" w:rsidR="00A440C8" w:rsidRDefault="00381349" w:rsidP="00381349">
      <w:pPr>
        <w:widowControl/>
        <w:jc w:val="left"/>
      </w:pPr>
      <w:r>
        <w:rPr>
          <w:rFonts w:hint="eastAsia"/>
        </w:rPr>
        <w:t>サポート内容としては、A</w:t>
      </w:r>
      <w:r>
        <w:t>GL</w:t>
      </w:r>
      <w:r>
        <w:rPr>
          <w:rFonts w:hint="eastAsia"/>
        </w:rPr>
        <w:t>レポートの評価、各Q</w:t>
      </w:r>
      <w:r>
        <w:t>A</w:t>
      </w:r>
      <w:r>
        <w:rPr>
          <w:rFonts w:hint="eastAsia"/>
        </w:rPr>
        <w:t>項目・方法のご提案、トレランスの設定のご提案に加え、以下</w:t>
      </w:r>
      <w:r w:rsidR="005331C4">
        <w:rPr>
          <w:rFonts w:hint="eastAsia"/>
        </w:rPr>
        <w:t>を含みます。</w:t>
      </w:r>
    </w:p>
    <w:p w14:paraId="10888221" w14:textId="57AA5DBE" w:rsidR="00A90A99" w:rsidRPr="00A440C8" w:rsidRDefault="00A90A99" w:rsidP="00A440C8">
      <w:pPr>
        <w:widowControl/>
        <w:ind w:leftChars="100" w:left="210"/>
        <w:jc w:val="left"/>
        <w:rPr>
          <w:b/>
          <w:bCs/>
        </w:rPr>
      </w:pPr>
      <w:r w:rsidRPr="00A440C8">
        <w:rPr>
          <w:rFonts w:hint="eastAsia"/>
          <w:b/>
          <w:bCs/>
        </w:rPr>
        <w:t>治療</w:t>
      </w:r>
      <w:r w:rsidR="00036C15">
        <w:rPr>
          <w:rFonts w:hint="eastAsia"/>
          <w:b/>
          <w:bCs/>
        </w:rPr>
        <w:t>装置の機械的精度</w:t>
      </w:r>
    </w:p>
    <w:p w14:paraId="7E97EAC5" w14:textId="639FA827" w:rsidR="00A90A99" w:rsidRDefault="00A90A99" w:rsidP="00A440C8">
      <w:pPr>
        <w:widowControl/>
        <w:ind w:leftChars="100" w:left="210"/>
        <w:jc w:val="left"/>
      </w:pPr>
      <w:r>
        <w:rPr>
          <w:rFonts w:hint="eastAsia"/>
        </w:rPr>
        <w:t>・アイソセンター精度</w:t>
      </w:r>
    </w:p>
    <w:p w14:paraId="7F02C77E" w14:textId="498ABADF" w:rsidR="00A90A99" w:rsidRDefault="00A90A99" w:rsidP="00A440C8">
      <w:pPr>
        <w:widowControl/>
        <w:ind w:leftChars="100" w:left="210"/>
        <w:jc w:val="left"/>
      </w:pPr>
      <w:r>
        <w:rPr>
          <w:rFonts w:hint="eastAsia"/>
        </w:rPr>
        <w:t xml:space="preserve">　照射位置</w:t>
      </w:r>
    </w:p>
    <w:p w14:paraId="6A2FD400" w14:textId="2F1406E4" w:rsidR="00A90A99" w:rsidRDefault="00A90A99" w:rsidP="00A440C8">
      <w:pPr>
        <w:widowControl/>
        <w:ind w:leftChars="100" w:left="210"/>
        <w:jc w:val="left"/>
      </w:pPr>
      <w:r>
        <w:rPr>
          <w:rFonts w:hint="eastAsia"/>
        </w:rPr>
        <w:t xml:space="preserve">　照射系と照合系の座標系一致</w:t>
      </w:r>
    </w:p>
    <w:p w14:paraId="2E591D64" w14:textId="6FC14E3F" w:rsidR="00A90A99" w:rsidRDefault="00A90A99" w:rsidP="00A440C8">
      <w:pPr>
        <w:widowControl/>
        <w:ind w:leftChars="100" w:left="210"/>
        <w:jc w:val="left"/>
      </w:pPr>
      <w:r>
        <w:rPr>
          <w:rFonts w:hint="eastAsia"/>
        </w:rPr>
        <w:t xml:space="preserve">　Lutzテスト</w:t>
      </w:r>
    </w:p>
    <w:p w14:paraId="65E3BAA6" w14:textId="63EFEEEC" w:rsidR="00A90A99" w:rsidRDefault="00A90A99" w:rsidP="00A440C8">
      <w:pPr>
        <w:widowControl/>
        <w:ind w:leftChars="100" w:left="210"/>
        <w:jc w:val="left"/>
      </w:pPr>
      <w:r>
        <w:rPr>
          <w:rFonts w:hint="eastAsia"/>
        </w:rPr>
        <w:t>・MLC精度</w:t>
      </w:r>
    </w:p>
    <w:p w14:paraId="06ADB239" w14:textId="77D7ABF5" w:rsidR="00A90A99" w:rsidRDefault="00A90A99" w:rsidP="00A440C8">
      <w:pPr>
        <w:widowControl/>
        <w:ind w:leftChars="100" w:left="210"/>
        <w:jc w:val="left"/>
      </w:pPr>
      <w:r>
        <w:rPr>
          <w:rFonts w:hint="eastAsia"/>
        </w:rPr>
        <w:t xml:space="preserve">　</w:t>
      </w:r>
      <w:r w:rsidR="00036C15">
        <w:t>VMAT CAT</w:t>
      </w:r>
    </w:p>
    <w:p w14:paraId="20C96D9E" w14:textId="1EB0B691" w:rsidR="00A90A99" w:rsidRDefault="00A90A99" w:rsidP="00A440C8">
      <w:pPr>
        <w:widowControl/>
        <w:ind w:leftChars="100" w:left="210"/>
        <w:jc w:val="left"/>
      </w:pPr>
      <w:r>
        <w:rPr>
          <w:rFonts w:hint="eastAsia"/>
        </w:rPr>
        <w:t xml:space="preserve"> </w:t>
      </w:r>
      <w:r>
        <w:t xml:space="preserve"> </w:t>
      </w:r>
      <w:r>
        <w:rPr>
          <w:rFonts w:hint="eastAsia"/>
        </w:rPr>
        <w:t>ピケットフェンス試験</w:t>
      </w:r>
    </w:p>
    <w:p w14:paraId="7C58A4CD" w14:textId="27ECDAA1" w:rsidR="00A90A99" w:rsidRDefault="00A90A99" w:rsidP="00A440C8">
      <w:pPr>
        <w:widowControl/>
        <w:ind w:leftChars="100" w:left="210"/>
        <w:jc w:val="left"/>
      </w:pPr>
      <w:r>
        <w:rPr>
          <w:rFonts w:hint="eastAsia"/>
        </w:rPr>
        <w:t xml:space="preserve">　DMLC出力試験</w:t>
      </w:r>
    </w:p>
    <w:p w14:paraId="448C1972" w14:textId="68FD6B68" w:rsidR="00036C15" w:rsidRPr="00036C15" w:rsidRDefault="00036C15" w:rsidP="00A440C8">
      <w:pPr>
        <w:widowControl/>
        <w:ind w:leftChars="100" w:left="210"/>
        <w:jc w:val="left"/>
        <w:rPr>
          <w:b/>
          <w:bCs/>
        </w:rPr>
      </w:pPr>
      <w:r w:rsidRPr="00036C15">
        <w:rPr>
          <w:rFonts w:hint="eastAsia"/>
          <w:b/>
          <w:bCs/>
        </w:rPr>
        <w:t>治療装置の線量精度</w:t>
      </w:r>
    </w:p>
    <w:p w14:paraId="7867A67A" w14:textId="5D0E5B22" w:rsidR="00A90A99" w:rsidRDefault="00A90A99" w:rsidP="00A440C8">
      <w:pPr>
        <w:widowControl/>
        <w:ind w:leftChars="100" w:left="210"/>
        <w:jc w:val="left"/>
      </w:pPr>
      <w:r>
        <w:rPr>
          <w:rFonts w:hint="eastAsia"/>
        </w:rPr>
        <w:t>・ビームプロファイル確認</w:t>
      </w:r>
    </w:p>
    <w:p w14:paraId="0ACB05D7" w14:textId="0669CB4D" w:rsidR="00036C15" w:rsidRDefault="00036C15" w:rsidP="00A440C8">
      <w:pPr>
        <w:widowControl/>
        <w:ind w:leftChars="100" w:left="210"/>
        <w:jc w:val="left"/>
      </w:pPr>
      <w:r>
        <w:t xml:space="preserve">  AGL</w:t>
      </w:r>
      <w:r>
        <w:rPr>
          <w:rFonts w:hint="eastAsia"/>
        </w:rPr>
        <w:t>の結果確認</w:t>
      </w:r>
    </w:p>
    <w:p w14:paraId="52B3E74B" w14:textId="6201F537" w:rsidR="00A90A99" w:rsidRDefault="00A90A99" w:rsidP="00A440C8">
      <w:pPr>
        <w:widowControl/>
        <w:ind w:leftChars="100" w:left="210"/>
        <w:jc w:val="left"/>
      </w:pPr>
      <w:r>
        <w:rPr>
          <w:rFonts w:hint="eastAsia"/>
        </w:rPr>
        <w:t>・線量校正</w:t>
      </w:r>
    </w:p>
    <w:p w14:paraId="002931A0" w14:textId="62B734D8" w:rsidR="00A90A99" w:rsidRDefault="00A90A99" w:rsidP="00A440C8">
      <w:pPr>
        <w:widowControl/>
        <w:ind w:leftChars="100" w:left="210"/>
        <w:jc w:val="left"/>
      </w:pPr>
      <w:r>
        <w:rPr>
          <w:rFonts w:hint="eastAsia"/>
        </w:rPr>
        <w:lastRenderedPageBreak/>
        <w:t xml:space="preserve">　HIPRAC</w:t>
      </w:r>
      <w:r w:rsidR="00036C15">
        <w:rPr>
          <w:rFonts w:hint="eastAsia"/>
        </w:rPr>
        <w:t xml:space="preserve"> </w:t>
      </w:r>
      <w:r>
        <w:rPr>
          <w:rFonts w:hint="eastAsia"/>
        </w:rPr>
        <w:t>TG</w:t>
      </w:r>
      <w:r>
        <w:t>-1</w:t>
      </w:r>
      <w:r w:rsidR="00036C15">
        <w:rPr>
          <w:rFonts w:hint="eastAsia"/>
        </w:rPr>
        <w:t>(外部放射線治療装置の出力線量管理調査</w:t>
      </w:r>
      <w:r w:rsidR="00036C15">
        <w:t>)</w:t>
      </w:r>
      <w:r w:rsidR="00036C15">
        <w:rPr>
          <w:rFonts w:hint="eastAsia"/>
        </w:rPr>
        <w:t>受審結果確認</w:t>
      </w:r>
    </w:p>
    <w:p w14:paraId="1C64396D" w14:textId="400014E4" w:rsidR="00A90A99" w:rsidRPr="00A440C8" w:rsidRDefault="00A90A99" w:rsidP="00036C15">
      <w:pPr>
        <w:widowControl/>
        <w:ind w:firstLineChars="100" w:firstLine="210"/>
        <w:jc w:val="left"/>
        <w:rPr>
          <w:b/>
          <w:bCs/>
        </w:rPr>
      </w:pPr>
      <w:r w:rsidRPr="00A440C8">
        <w:rPr>
          <w:rFonts w:hint="eastAsia"/>
          <w:b/>
          <w:bCs/>
        </w:rPr>
        <w:t>治療計画装置（Monaco）</w:t>
      </w:r>
    </w:p>
    <w:p w14:paraId="5E2E4777" w14:textId="6D71EE83" w:rsidR="00A90A99" w:rsidRDefault="00A90A99" w:rsidP="00A440C8">
      <w:pPr>
        <w:widowControl/>
        <w:ind w:leftChars="100" w:left="210"/>
        <w:jc w:val="left"/>
      </w:pPr>
      <w:r>
        <w:rPr>
          <w:rFonts w:hint="eastAsia"/>
        </w:rPr>
        <w:t>・不均質補正（CT-ED変換テーブル）</w:t>
      </w:r>
    </w:p>
    <w:p w14:paraId="46D8165E" w14:textId="29733509" w:rsidR="00A90A99" w:rsidRDefault="00A90A99" w:rsidP="00A440C8">
      <w:pPr>
        <w:widowControl/>
        <w:ind w:leftChars="100" w:left="210"/>
        <w:jc w:val="left"/>
      </w:pPr>
      <w:r>
        <w:rPr>
          <w:rFonts w:hint="eastAsia"/>
        </w:rPr>
        <w:t xml:space="preserve">　HIPRAC</w:t>
      </w:r>
      <w:r w:rsidR="00AE2495">
        <w:rPr>
          <w:rFonts w:hint="eastAsia"/>
        </w:rPr>
        <w:t xml:space="preserve"> </w:t>
      </w:r>
      <w:r>
        <w:rPr>
          <w:rFonts w:hint="eastAsia"/>
        </w:rPr>
        <w:t>TG-</w:t>
      </w:r>
      <w:r w:rsidR="00AE2495">
        <w:t>4(</w:t>
      </w:r>
      <w:r w:rsidR="00AE2495">
        <w:rPr>
          <w:rFonts w:hint="eastAsia"/>
        </w:rPr>
        <w:t>治療計画装置の不均質補正管理調査</w:t>
      </w:r>
      <w:r w:rsidR="00AE2495">
        <w:t>)</w:t>
      </w:r>
      <w:r w:rsidR="00AE2495">
        <w:rPr>
          <w:rFonts w:hint="eastAsia"/>
        </w:rPr>
        <w:t>受審サポート</w:t>
      </w:r>
    </w:p>
    <w:p w14:paraId="5FB2CC47" w14:textId="1BFB2719" w:rsidR="00A440C8" w:rsidRDefault="00A440C8" w:rsidP="00A440C8">
      <w:pPr>
        <w:widowControl/>
        <w:ind w:leftChars="100" w:left="210"/>
        <w:jc w:val="left"/>
      </w:pPr>
      <w:r>
        <w:rPr>
          <w:rFonts w:hint="eastAsia"/>
        </w:rPr>
        <w:t>・</w:t>
      </w:r>
      <w:r w:rsidR="00AE2495">
        <w:rPr>
          <w:rFonts w:hint="eastAsia"/>
        </w:rPr>
        <w:t>プロファイル(</w:t>
      </w:r>
      <w:r w:rsidR="00AE2495">
        <w:t>MCU</w:t>
      </w:r>
      <w:r w:rsidR="00AE2495">
        <w:rPr>
          <w:rFonts w:hint="eastAsia"/>
        </w:rPr>
        <w:t>レポート</w:t>
      </w:r>
      <w:r w:rsidR="00AE2495">
        <w:t>)</w:t>
      </w:r>
    </w:p>
    <w:p w14:paraId="31910D2B" w14:textId="7C3C944C" w:rsidR="00A440C8" w:rsidRDefault="00A440C8" w:rsidP="00A440C8">
      <w:pPr>
        <w:widowControl/>
        <w:ind w:leftChars="100" w:left="210"/>
        <w:jc w:val="left"/>
      </w:pPr>
      <w:r>
        <w:rPr>
          <w:rFonts w:hint="eastAsia"/>
        </w:rPr>
        <w:t xml:space="preserve">　AGLレポート（光子線）</w:t>
      </w:r>
    </w:p>
    <w:p w14:paraId="3EE51278" w14:textId="2D59B62E" w:rsidR="00A440C8" w:rsidRDefault="00A440C8" w:rsidP="00AE2495">
      <w:pPr>
        <w:widowControl/>
        <w:ind w:leftChars="100" w:left="210"/>
        <w:jc w:val="left"/>
      </w:pPr>
      <w:r>
        <w:rPr>
          <w:rFonts w:hint="eastAsia"/>
        </w:rPr>
        <w:t xml:space="preserve">　MCUレポート（電子線）</w:t>
      </w:r>
    </w:p>
    <w:p w14:paraId="5C41B94A" w14:textId="1AA48E17" w:rsidR="00A440C8" w:rsidRDefault="00A440C8" w:rsidP="00A440C8">
      <w:pPr>
        <w:widowControl/>
        <w:ind w:leftChars="100" w:left="210"/>
        <w:jc w:val="left"/>
      </w:pPr>
      <w:r>
        <w:rPr>
          <w:rFonts w:hint="eastAsia"/>
        </w:rPr>
        <w:t>・ポイント線量（Open/Wedge/電子線）</w:t>
      </w:r>
    </w:p>
    <w:p w14:paraId="35EBCCB1" w14:textId="2E956DA1" w:rsidR="00A440C8" w:rsidRDefault="00A440C8" w:rsidP="00A440C8">
      <w:pPr>
        <w:widowControl/>
        <w:ind w:leftChars="100" w:left="210"/>
        <w:jc w:val="left"/>
      </w:pPr>
      <w:r>
        <w:rPr>
          <w:rFonts w:hint="eastAsia"/>
        </w:rPr>
        <w:t>・3</w:t>
      </w:r>
      <w:r>
        <w:t xml:space="preserve">DCRT </w:t>
      </w:r>
    </w:p>
    <w:p w14:paraId="359B78BB" w14:textId="28AD51CB" w:rsidR="00A440C8" w:rsidRDefault="00A440C8" w:rsidP="00A440C8">
      <w:pPr>
        <w:widowControl/>
        <w:ind w:leftChars="100" w:left="210"/>
        <w:jc w:val="left"/>
      </w:pPr>
      <w:r>
        <w:rPr>
          <w:rFonts w:hint="eastAsia"/>
        </w:rPr>
        <w:t xml:space="preserve">　MU独立検証</w:t>
      </w:r>
      <w:r w:rsidR="00AE2495">
        <w:rPr>
          <w:rFonts w:hint="eastAsia"/>
        </w:rPr>
        <w:t>ソフト(</w:t>
      </w:r>
      <w:proofErr w:type="spellStart"/>
      <w:r w:rsidR="001D74D8">
        <w:rPr>
          <w:rFonts w:hint="eastAsia"/>
        </w:rPr>
        <w:t>ThinkQA</w:t>
      </w:r>
      <w:proofErr w:type="spellEnd"/>
      <w:r w:rsidR="00AE2495">
        <w:rPr>
          <w:rFonts w:hint="eastAsia"/>
        </w:rPr>
        <w:t>など</w:t>
      </w:r>
      <w:r w:rsidR="00AE2495">
        <w:t>)</w:t>
      </w:r>
      <w:r w:rsidR="00AE2495">
        <w:rPr>
          <w:rFonts w:hint="eastAsia"/>
        </w:rPr>
        <w:t>の</w:t>
      </w:r>
      <w:r>
        <w:rPr>
          <w:rFonts w:hint="eastAsia"/>
        </w:rPr>
        <w:t>検証</w:t>
      </w:r>
    </w:p>
    <w:p w14:paraId="6498814F" w14:textId="29D3D59D" w:rsidR="00A440C8" w:rsidRDefault="00A440C8" w:rsidP="00A440C8">
      <w:pPr>
        <w:widowControl/>
        <w:ind w:leftChars="100" w:left="210"/>
        <w:jc w:val="left"/>
      </w:pPr>
      <w:r>
        <w:rPr>
          <w:rFonts w:hint="eastAsia"/>
        </w:rPr>
        <w:t>・VMAT</w:t>
      </w:r>
    </w:p>
    <w:p w14:paraId="21E0E7C5" w14:textId="1BFE5AA0" w:rsidR="00A440C8" w:rsidRDefault="00A440C8" w:rsidP="00AE2495">
      <w:pPr>
        <w:widowControl/>
        <w:ind w:leftChars="100" w:left="210"/>
        <w:jc w:val="left"/>
      </w:pPr>
      <w:r>
        <w:rPr>
          <w:rFonts w:hint="eastAsia"/>
        </w:rPr>
        <w:t xml:space="preserve">　</w:t>
      </w:r>
      <w:r w:rsidR="00AE2495">
        <w:rPr>
          <w:rFonts w:hint="eastAsia"/>
        </w:rPr>
        <w:t>多次元検出器(もしくは</w:t>
      </w:r>
      <w:proofErr w:type="spellStart"/>
      <w:r w:rsidR="00AE2495">
        <w:rPr>
          <w:rFonts w:hint="eastAsia"/>
        </w:rPr>
        <w:t>E</w:t>
      </w:r>
      <w:r w:rsidR="00AE2495">
        <w:t>PIbeam</w:t>
      </w:r>
      <w:proofErr w:type="spellEnd"/>
      <w:r w:rsidR="00AE2495">
        <w:t>)</w:t>
      </w:r>
      <w:r w:rsidR="00AE2495">
        <w:rPr>
          <w:rFonts w:hint="eastAsia"/>
        </w:rPr>
        <w:t>を用いたV</w:t>
      </w:r>
      <w:r w:rsidR="00AE2495">
        <w:t>MAT</w:t>
      </w:r>
      <w:r w:rsidR="00AE2495">
        <w:rPr>
          <w:rFonts w:hint="eastAsia"/>
        </w:rPr>
        <w:t>臨床プラン検証</w:t>
      </w:r>
    </w:p>
    <w:p w14:paraId="7BDF12C4" w14:textId="0D76DA68" w:rsidR="00A440C8" w:rsidRPr="00A440C8" w:rsidRDefault="00A440C8" w:rsidP="00A440C8">
      <w:pPr>
        <w:widowControl/>
        <w:ind w:leftChars="100" w:left="210"/>
        <w:jc w:val="left"/>
        <w:rPr>
          <w:b/>
          <w:bCs/>
        </w:rPr>
      </w:pPr>
      <w:r w:rsidRPr="00A440C8">
        <w:rPr>
          <w:rFonts w:hint="eastAsia"/>
          <w:b/>
          <w:bCs/>
        </w:rPr>
        <w:t>End to End</w:t>
      </w:r>
      <w:r w:rsidR="00AE2495">
        <w:rPr>
          <w:rFonts w:hint="eastAsia"/>
          <w:b/>
          <w:bCs/>
        </w:rPr>
        <w:t>試験(</w:t>
      </w:r>
      <w:r w:rsidR="00AE2495">
        <w:rPr>
          <w:b/>
          <w:bCs/>
        </w:rPr>
        <w:t>E2E</w:t>
      </w:r>
      <w:r w:rsidR="00AE2495">
        <w:rPr>
          <w:rFonts w:hint="eastAsia"/>
          <w:b/>
          <w:bCs/>
        </w:rPr>
        <w:t>試験</w:t>
      </w:r>
      <w:r w:rsidR="00AE2495">
        <w:rPr>
          <w:b/>
          <w:bCs/>
        </w:rPr>
        <w:t>)</w:t>
      </w:r>
    </w:p>
    <w:p w14:paraId="5D195AA4" w14:textId="3EEE5044" w:rsidR="00A440C8" w:rsidRDefault="00AE2495" w:rsidP="00A440C8">
      <w:pPr>
        <w:widowControl/>
        <w:ind w:leftChars="100" w:left="210"/>
        <w:jc w:val="left"/>
      </w:pPr>
      <w:r>
        <w:rPr>
          <w:rFonts w:hint="eastAsia"/>
        </w:rPr>
        <w:t>・E</w:t>
      </w:r>
      <w:r>
        <w:t>2E</w:t>
      </w:r>
      <w:r>
        <w:rPr>
          <w:rFonts w:hint="eastAsia"/>
        </w:rPr>
        <w:t>による照射位置精度確認</w:t>
      </w:r>
    </w:p>
    <w:p w14:paraId="6C67D3F6" w14:textId="1D40E8DD" w:rsidR="00AE2495" w:rsidRPr="00AE2495" w:rsidRDefault="00AE2495" w:rsidP="00AE2495">
      <w:pPr>
        <w:widowControl/>
        <w:ind w:leftChars="100" w:left="210"/>
        <w:jc w:val="left"/>
        <w:rPr>
          <w:sz w:val="16"/>
          <w:szCs w:val="18"/>
          <w:vertAlign w:val="superscript"/>
        </w:rPr>
      </w:pPr>
      <w:r>
        <w:rPr>
          <w:rFonts w:hint="eastAsia"/>
        </w:rPr>
        <w:t xml:space="preserve">　HIPRAC TG-</w:t>
      </w:r>
      <w:r>
        <w:t>4(E2E</w:t>
      </w:r>
      <w:r>
        <w:rPr>
          <w:rFonts w:hint="eastAsia"/>
        </w:rPr>
        <w:t>による照射位置調査</w:t>
      </w:r>
      <w:r>
        <w:t>)</w:t>
      </w:r>
      <w:r>
        <w:rPr>
          <w:rFonts w:hint="eastAsia"/>
        </w:rPr>
        <w:t>受審サポート</w:t>
      </w:r>
    </w:p>
    <w:p w14:paraId="10CE7F53" w14:textId="77777777" w:rsidR="00AE2495" w:rsidRDefault="00AE2495" w:rsidP="00A440C8">
      <w:pPr>
        <w:widowControl/>
        <w:ind w:leftChars="100" w:left="210"/>
        <w:jc w:val="left"/>
      </w:pPr>
      <w:r>
        <w:rPr>
          <w:rFonts w:hint="eastAsia"/>
        </w:rPr>
        <w:t>・E</w:t>
      </w:r>
      <w:r>
        <w:t>2E</w:t>
      </w:r>
      <w:r>
        <w:rPr>
          <w:rFonts w:hint="eastAsia"/>
        </w:rPr>
        <w:t>による総合的線量評価</w:t>
      </w:r>
    </w:p>
    <w:p w14:paraId="4F58F379" w14:textId="2958FD55" w:rsidR="00A90A99" w:rsidRDefault="00AE2495" w:rsidP="00AE2495">
      <w:pPr>
        <w:widowControl/>
        <w:ind w:leftChars="100" w:left="210" w:firstLineChars="100" w:firstLine="210"/>
        <w:jc w:val="left"/>
      </w:pPr>
      <w:r>
        <w:rPr>
          <w:rFonts w:hint="eastAsia"/>
        </w:rPr>
        <w:t>ファントム、線量計、電位計等を持ち込み、第3者的な総合的線量評価を実施</w:t>
      </w:r>
    </w:p>
    <w:p w14:paraId="55FB7D52" w14:textId="1A6D6749" w:rsidR="00AE2495" w:rsidRPr="00A440C8" w:rsidRDefault="00AE2495" w:rsidP="00AE2495">
      <w:pPr>
        <w:widowControl/>
        <w:ind w:leftChars="100" w:left="210" w:firstLineChars="100" w:firstLine="210"/>
        <w:jc w:val="left"/>
      </w:pPr>
      <w:r>
        <w:rPr>
          <w:rFonts w:hint="eastAsia"/>
        </w:rPr>
        <w:t>X線、電子線、V</w:t>
      </w:r>
      <w:r>
        <w:t>MAT(TG119)</w:t>
      </w:r>
    </w:p>
    <w:p w14:paraId="1298FA42" w14:textId="77777777" w:rsidR="00AE2495" w:rsidRPr="00AE2495" w:rsidRDefault="00AE2495" w:rsidP="00381349">
      <w:pPr>
        <w:widowControl/>
        <w:jc w:val="left"/>
      </w:pPr>
    </w:p>
    <w:p w14:paraId="7AB6F55A" w14:textId="46514166" w:rsidR="00AE2495" w:rsidRDefault="005331C4">
      <w:pPr>
        <w:widowControl/>
        <w:jc w:val="left"/>
      </w:pPr>
      <w:r>
        <w:rPr>
          <w:rFonts w:hint="eastAsia"/>
        </w:rPr>
        <w:t>ご施設では様々な機器が導入されることが予測されますが、各項目において以下の機器がサポート対象となり、</w:t>
      </w:r>
      <w:r w:rsidR="00381349" w:rsidRPr="00FE7058">
        <w:rPr>
          <w:rFonts w:hint="eastAsia"/>
        </w:rPr>
        <w:t>ご施設</w:t>
      </w:r>
      <w:r>
        <w:rPr>
          <w:rFonts w:hint="eastAsia"/>
        </w:rPr>
        <w:t>に</w:t>
      </w:r>
      <w:r w:rsidR="00DB2871">
        <w:rPr>
          <w:rFonts w:hint="eastAsia"/>
        </w:rPr>
        <w:t>サポート希望機器を</w:t>
      </w:r>
      <w:r w:rsidR="00381349" w:rsidRPr="00FE7058">
        <w:rPr>
          <w:rFonts w:hint="eastAsia"/>
          <w:u w:val="single"/>
        </w:rPr>
        <w:t>1つ</w:t>
      </w:r>
      <w:r w:rsidR="00381349" w:rsidRPr="00FE7058">
        <w:rPr>
          <w:rFonts w:hint="eastAsia"/>
        </w:rPr>
        <w:t>選択</w:t>
      </w:r>
      <w:r w:rsidR="00DB2871">
        <w:rPr>
          <w:rFonts w:hint="eastAsia"/>
        </w:rPr>
        <w:t>頂きます。</w:t>
      </w:r>
    </w:p>
    <w:tbl>
      <w:tblPr>
        <w:tblStyle w:val="ab"/>
        <w:tblW w:w="0" w:type="auto"/>
        <w:tblLook w:val="04A0" w:firstRow="1" w:lastRow="0" w:firstColumn="1" w:lastColumn="0" w:noHBand="0" w:noVBand="1"/>
      </w:tblPr>
      <w:tblGrid>
        <w:gridCol w:w="1129"/>
        <w:gridCol w:w="1701"/>
        <w:gridCol w:w="1560"/>
        <w:gridCol w:w="2268"/>
        <w:gridCol w:w="1793"/>
      </w:tblGrid>
      <w:tr w:rsidR="00DB2871" w14:paraId="7C24BA3E" w14:textId="77777777" w:rsidTr="00370DE0">
        <w:trPr>
          <w:trHeight w:val="93"/>
        </w:trPr>
        <w:tc>
          <w:tcPr>
            <w:tcW w:w="1129" w:type="dxa"/>
            <w:vAlign w:val="center"/>
          </w:tcPr>
          <w:p w14:paraId="37F0863B" w14:textId="77777777" w:rsidR="00DB2871" w:rsidRDefault="00DB2871" w:rsidP="00370DE0">
            <w:pPr>
              <w:widowControl/>
              <w:spacing w:line="192" w:lineRule="auto"/>
              <w:jc w:val="center"/>
            </w:pPr>
          </w:p>
        </w:tc>
        <w:tc>
          <w:tcPr>
            <w:tcW w:w="1701" w:type="dxa"/>
            <w:vAlign w:val="center"/>
          </w:tcPr>
          <w:p w14:paraId="215A559C" w14:textId="2B97942B" w:rsidR="00DB2871" w:rsidRDefault="00DB2871" w:rsidP="00370DE0">
            <w:pPr>
              <w:widowControl/>
              <w:spacing w:line="192" w:lineRule="auto"/>
              <w:jc w:val="center"/>
            </w:pPr>
            <w:r>
              <w:rPr>
                <w:rFonts w:hint="eastAsia"/>
              </w:rPr>
              <w:t>QAデータ管理システム</w:t>
            </w:r>
          </w:p>
        </w:tc>
        <w:tc>
          <w:tcPr>
            <w:tcW w:w="1560" w:type="dxa"/>
            <w:vAlign w:val="center"/>
          </w:tcPr>
          <w:p w14:paraId="219302C9" w14:textId="5FEAFE7D" w:rsidR="00DB2871" w:rsidRDefault="00DB2871" w:rsidP="00370DE0">
            <w:pPr>
              <w:widowControl/>
              <w:spacing w:line="192" w:lineRule="auto"/>
              <w:jc w:val="center"/>
            </w:pPr>
            <w:r>
              <w:rPr>
                <w:rFonts w:hint="eastAsia"/>
              </w:rPr>
              <w:t>治療計画装置</w:t>
            </w:r>
          </w:p>
        </w:tc>
        <w:tc>
          <w:tcPr>
            <w:tcW w:w="2268" w:type="dxa"/>
            <w:vAlign w:val="center"/>
          </w:tcPr>
          <w:p w14:paraId="1FDEACF1" w14:textId="1FFF1FC5" w:rsidR="00DB2871" w:rsidRDefault="00DB2871" w:rsidP="00370DE0">
            <w:pPr>
              <w:widowControl/>
              <w:spacing w:line="192" w:lineRule="auto"/>
              <w:jc w:val="center"/>
            </w:pPr>
            <w:r>
              <w:rPr>
                <w:rFonts w:hint="eastAsia"/>
              </w:rPr>
              <w:t>MU独立検証器</w:t>
            </w:r>
          </w:p>
        </w:tc>
        <w:tc>
          <w:tcPr>
            <w:tcW w:w="1793" w:type="dxa"/>
            <w:vAlign w:val="center"/>
          </w:tcPr>
          <w:p w14:paraId="3C9D5DD0" w14:textId="7B6761C2" w:rsidR="00DB2871" w:rsidRDefault="00DB2871" w:rsidP="00370DE0">
            <w:pPr>
              <w:widowControl/>
              <w:spacing w:line="192" w:lineRule="auto"/>
              <w:jc w:val="center"/>
            </w:pPr>
            <w:r>
              <w:rPr>
                <w:rFonts w:hint="eastAsia"/>
              </w:rPr>
              <w:t>患者QA機器</w:t>
            </w:r>
            <w:r w:rsidR="00A90A99">
              <w:rPr>
                <w:rStyle w:val="a6"/>
              </w:rPr>
              <w:footnoteReference w:id="6"/>
            </w:r>
          </w:p>
        </w:tc>
      </w:tr>
      <w:tr w:rsidR="00370DE0" w14:paraId="3477ADFF" w14:textId="77777777" w:rsidTr="00370DE0">
        <w:trPr>
          <w:trHeight w:val="312"/>
        </w:trPr>
        <w:tc>
          <w:tcPr>
            <w:tcW w:w="1129" w:type="dxa"/>
            <w:vAlign w:val="center"/>
          </w:tcPr>
          <w:p w14:paraId="2809D9E1" w14:textId="3D819BD7" w:rsidR="00370DE0" w:rsidRDefault="00370DE0" w:rsidP="00370DE0">
            <w:pPr>
              <w:widowControl/>
              <w:spacing w:line="192" w:lineRule="auto"/>
              <w:jc w:val="center"/>
            </w:pPr>
            <w:r>
              <w:rPr>
                <w:rFonts w:hint="eastAsia"/>
              </w:rPr>
              <w:t>Elekta System</w:t>
            </w:r>
          </w:p>
        </w:tc>
        <w:tc>
          <w:tcPr>
            <w:tcW w:w="1701" w:type="dxa"/>
            <w:vAlign w:val="center"/>
          </w:tcPr>
          <w:p w14:paraId="1CF8623C" w14:textId="2919087C" w:rsidR="00370DE0" w:rsidRDefault="00370DE0" w:rsidP="00370DE0">
            <w:pPr>
              <w:widowControl/>
              <w:spacing w:line="192" w:lineRule="auto"/>
              <w:jc w:val="center"/>
            </w:pPr>
            <w:r>
              <w:rPr>
                <w:rFonts w:hint="eastAsia"/>
              </w:rPr>
              <w:t>AQUA</w:t>
            </w:r>
          </w:p>
        </w:tc>
        <w:tc>
          <w:tcPr>
            <w:tcW w:w="1560" w:type="dxa"/>
            <w:vAlign w:val="center"/>
          </w:tcPr>
          <w:p w14:paraId="7FDD54EF" w14:textId="68E7181C" w:rsidR="00370DE0" w:rsidRDefault="00370DE0" w:rsidP="00370DE0">
            <w:pPr>
              <w:widowControl/>
              <w:spacing w:line="192" w:lineRule="auto"/>
              <w:jc w:val="center"/>
            </w:pPr>
            <w:r>
              <w:rPr>
                <w:rFonts w:hint="eastAsia"/>
              </w:rPr>
              <w:t>Monaco</w:t>
            </w:r>
          </w:p>
        </w:tc>
        <w:tc>
          <w:tcPr>
            <w:tcW w:w="2268" w:type="dxa"/>
            <w:vAlign w:val="center"/>
          </w:tcPr>
          <w:p w14:paraId="69105D6B" w14:textId="44C7EF4B" w:rsidR="00370DE0" w:rsidRDefault="001D74D8" w:rsidP="00370DE0">
            <w:pPr>
              <w:widowControl/>
              <w:spacing w:line="192" w:lineRule="auto"/>
              <w:jc w:val="center"/>
            </w:pPr>
            <w:proofErr w:type="spellStart"/>
            <w:r>
              <w:rPr>
                <w:rFonts w:hint="eastAsia"/>
              </w:rPr>
              <w:t>ThinkQA</w:t>
            </w:r>
            <w:proofErr w:type="spellEnd"/>
          </w:p>
        </w:tc>
        <w:tc>
          <w:tcPr>
            <w:tcW w:w="1793" w:type="dxa"/>
            <w:vAlign w:val="center"/>
          </w:tcPr>
          <w:p w14:paraId="25A56B77" w14:textId="12381F1D" w:rsidR="00370DE0" w:rsidRDefault="00370DE0" w:rsidP="00370DE0">
            <w:pPr>
              <w:widowControl/>
              <w:spacing w:line="192" w:lineRule="auto"/>
              <w:jc w:val="center"/>
            </w:pPr>
            <w:proofErr w:type="spellStart"/>
            <w:r>
              <w:rPr>
                <w:rFonts w:hint="eastAsia"/>
              </w:rPr>
              <w:t>E</w:t>
            </w:r>
            <w:r>
              <w:t>PIbeam</w:t>
            </w:r>
            <w:proofErr w:type="spellEnd"/>
          </w:p>
          <w:p w14:paraId="33DCB0CE" w14:textId="0E2DE85E" w:rsidR="00370DE0" w:rsidRDefault="00370DE0" w:rsidP="00370DE0">
            <w:pPr>
              <w:widowControl/>
              <w:spacing w:line="192" w:lineRule="auto"/>
              <w:jc w:val="center"/>
            </w:pPr>
            <w:r>
              <w:rPr>
                <w:rFonts w:hint="eastAsia"/>
              </w:rPr>
              <w:t>IQM</w:t>
            </w:r>
          </w:p>
        </w:tc>
      </w:tr>
      <w:tr w:rsidR="00370DE0" w14:paraId="3891AAFE" w14:textId="77777777" w:rsidTr="00370DE0">
        <w:trPr>
          <w:trHeight w:val="1272"/>
        </w:trPr>
        <w:tc>
          <w:tcPr>
            <w:tcW w:w="1129" w:type="dxa"/>
            <w:vAlign w:val="center"/>
          </w:tcPr>
          <w:p w14:paraId="71A75C23" w14:textId="59D9EFD0" w:rsidR="00370DE0" w:rsidRDefault="00370DE0" w:rsidP="00370DE0">
            <w:pPr>
              <w:widowControl/>
              <w:spacing w:line="192" w:lineRule="auto"/>
              <w:jc w:val="center"/>
            </w:pPr>
            <w:r>
              <w:rPr>
                <w:rFonts w:hint="eastAsia"/>
              </w:rPr>
              <w:t>他</w:t>
            </w:r>
          </w:p>
        </w:tc>
        <w:tc>
          <w:tcPr>
            <w:tcW w:w="1701" w:type="dxa"/>
            <w:tcBorders>
              <w:tl2br w:val="single" w:sz="4" w:space="0" w:color="auto"/>
            </w:tcBorders>
            <w:vAlign w:val="center"/>
          </w:tcPr>
          <w:p w14:paraId="3C868CDF" w14:textId="77777777" w:rsidR="00370DE0" w:rsidRDefault="00370DE0" w:rsidP="00370DE0">
            <w:pPr>
              <w:widowControl/>
              <w:spacing w:line="192" w:lineRule="auto"/>
              <w:jc w:val="center"/>
            </w:pPr>
          </w:p>
        </w:tc>
        <w:tc>
          <w:tcPr>
            <w:tcW w:w="1560" w:type="dxa"/>
            <w:tcBorders>
              <w:tl2br w:val="single" w:sz="4" w:space="0" w:color="auto"/>
            </w:tcBorders>
            <w:vAlign w:val="center"/>
          </w:tcPr>
          <w:p w14:paraId="10D71F0E" w14:textId="77777777" w:rsidR="00370DE0" w:rsidRDefault="00370DE0" w:rsidP="00370DE0">
            <w:pPr>
              <w:widowControl/>
              <w:spacing w:line="192" w:lineRule="auto"/>
              <w:jc w:val="center"/>
            </w:pPr>
          </w:p>
        </w:tc>
        <w:tc>
          <w:tcPr>
            <w:tcW w:w="2268" w:type="dxa"/>
            <w:vAlign w:val="center"/>
          </w:tcPr>
          <w:p w14:paraId="5CFF95C3" w14:textId="36BCC022" w:rsidR="00370DE0" w:rsidRDefault="00370DE0" w:rsidP="00370DE0">
            <w:pPr>
              <w:widowControl/>
              <w:spacing w:line="192" w:lineRule="auto"/>
              <w:jc w:val="center"/>
            </w:pPr>
            <w:proofErr w:type="spellStart"/>
            <w:r>
              <w:rPr>
                <w:rFonts w:hint="eastAsia"/>
              </w:rPr>
              <w:t>D</w:t>
            </w:r>
            <w:r>
              <w:t>oseCHECK</w:t>
            </w:r>
            <w:proofErr w:type="spellEnd"/>
          </w:p>
          <w:p w14:paraId="58BFF7D1" w14:textId="6ADCD149" w:rsidR="00370DE0" w:rsidRDefault="00370DE0" w:rsidP="00370DE0">
            <w:pPr>
              <w:widowControl/>
              <w:spacing w:line="192" w:lineRule="auto"/>
              <w:jc w:val="center"/>
            </w:pPr>
            <w:r>
              <w:t>MU CHECK</w:t>
            </w:r>
          </w:p>
          <w:p w14:paraId="0572418A" w14:textId="77777777" w:rsidR="00370DE0" w:rsidRDefault="00370DE0" w:rsidP="00370DE0">
            <w:pPr>
              <w:widowControl/>
              <w:spacing w:line="192" w:lineRule="auto"/>
              <w:jc w:val="center"/>
            </w:pPr>
            <w:r>
              <w:rPr>
                <w:rFonts w:hint="eastAsia"/>
              </w:rPr>
              <w:t>M</w:t>
            </w:r>
            <w:r>
              <w:t>U Verify</w:t>
            </w:r>
          </w:p>
          <w:p w14:paraId="27CF1FF9" w14:textId="204B9207" w:rsidR="00370DE0" w:rsidRDefault="00370DE0" w:rsidP="00370DE0">
            <w:pPr>
              <w:widowControl/>
              <w:spacing w:line="192" w:lineRule="auto"/>
              <w:jc w:val="center"/>
            </w:pPr>
            <w:r>
              <w:rPr>
                <w:rFonts w:hint="eastAsia"/>
              </w:rPr>
              <w:t>S</w:t>
            </w:r>
            <w:r>
              <w:t>imple MU Analysis</w:t>
            </w:r>
          </w:p>
        </w:tc>
        <w:tc>
          <w:tcPr>
            <w:tcW w:w="1793" w:type="dxa"/>
            <w:vAlign w:val="center"/>
          </w:tcPr>
          <w:p w14:paraId="23E94E68" w14:textId="77777777" w:rsidR="00370DE0" w:rsidRDefault="00370DE0" w:rsidP="00370DE0">
            <w:pPr>
              <w:widowControl/>
              <w:spacing w:line="192" w:lineRule="auto"/>
              <w:jc w:val="center"/>
            </w:pPr>
            <w:proofErr w:type="spellStart"/>
            <w:r>
              <w:rPr>
                <w:rFonts w:hint="eastAsia"/>
              </w:rPr>
              <w:t>ArcCheck</w:t>
            </w:r>
            <w:proofErr w:type="spellEnd"/>
          </w:p>
          <w:p w14:paraId="2411A716" w14:textId="77777777" w:rsidR="00370DE0" w:rsidRDefault="00370DE0" w:rsidP="00370DE0">
            <w:pPr>
              <w:widowControl/>
              <w:spacing w:line="192" w:lineRule="auto"/>
              <w:jc w:val="center"/>
            </w:pPr>
            <w:proofErr w:type="spellStart"/>
            <w:r>
              <w:rPr>
                <w:rFonts w:hint="eastAsia"/>
              </w:rPr>
              <w:t>MapCheck</w:t>
            </w:r>
            <w:proofErr w:type="spellEnd"/>
          </w:p>
          <w:p w14:paraId="1EF6E4EB" w14:textId="77777777" w:rsidR="00370DE0" w:rsidRDefault="00370DE0" w:rsidP="00370DE0">
            <w:pPr>
              <w:widowControl/>
              <w:spacing w:line="192" w:lineRule="auto"/>
              <w:jc w:val="center"/>
            </w:pPr>
            <w:r>
              <w:rPr>
                <w:rFonts w:hint="eastAsia"/>
              </w:rPr>
              <w:t>Delta4</w:t>
            </w:r>
          </w:p>
          <w:p w14:paraId="79DD6B2D" w14:textId="77777777" w:rsidR="00370DE0" w:rsidRDefault="00370DE0" w:rsidP="00370DE0">
            <w:pPr>
              <w:widowControl/>
              <w:spacing w:line="192" w:lineRule="auto"/>
              <w:jc w:val="center"/>
            </w:pPr>
            <w:proofErr w:type="spellStart"/>
            <w:r>
              <w:rPr>
                <w:rFonts w:hint="eastAsia"/>
              </w:rPr>
              <w:t>MatriXX</w:t>
            </w:r>
            <w:proofErr w:type="spellEnd"/>
          </w:p>
          <w:p w14:paraId="500A5CA9" w14:textId="628B97CE" w:rsidR="00370DE0" w:rsidRDefault="00370DE0" w:rsidP="00370DE0">
            <w:pPr>
              <w:widowControl/>
              <w:spacing w:line="192" w:lineRule="auto"/>
              <w:jc w:val="center"/>
            </w:pPr>
            <w:r>
              <w:rPr>
                <w:rFonts w:hint="eastAsia"/>
              </w:rPr>
              <w:t>Film</w:t>
            </w:r>
          </w:p>
        </w:tc>
      </w:tr>
    </w:tbl>
    <w:p w14:paraId="2BFA0840" w14:textId="7F6BFB61" w:rsidR="00381349" w:rsidRPr="0044649E" w:rsidRDefault="00DB2871">
      <w:pPr>
        <w:widowControl/>
        <w:jc w:val="left"/>
        <w:rPr>
          <w:b/>
          <w:bCs/>
        </w:rPr>
      </w:pPr>
      <w:r w:rsidRPr="0044649E">
        <w:rPr>
          <w:rFonts w:hint="eastAsia"/>
          <w:b/>
          <w:bCs/>
        </w:rPr>
        <w:t>取り扱い説明は販売元が実施</w:t>
      </w:r>
      <w:r w:rsidR="00A90A99" w:rsidRPr="0044649E">
        <w:rPr>
          <w:rFonts w:hint="eastAsia"/>
          <w:b/>
          <w:bCs/>
        </w:rPr>
        <w:t>し、</w:t>
      </w:r>
      <w:r w:rsidRPr="0044649E">
        <w:rPr>
          <w:rFonts w:hint="eastAsia"/>
          <w:b/>
          <w:bCs/>
        </w:rPr>
        <w:t>製品</w:t>
      </w:r>
      <w:r w:rsidR="00A90A99" w:rsidRPr="0044649E">
        <w:rPr>
          <w:rFonts w:hint="eastAsia"/>
          <w:b/>
          <w:bCs/>
        </w:rPr>
        <w:t>はご施設に操作して</w:t>
      </w:r>
      <w:r w:rsidRPr="0044649E">
        <w:rPr>
          <w:rFonts w:hint="eastAsia"/>
          <w:b/>
          <w:bCs/>
        </w:rPr>
        <w:t>頂きます。</w:t>
      </w:r>
    </w:p>
    <w:p w14:paraId="30E8430D" w14:textId="42901172" w:rsidR="001247D0" w:rsidRPr="001247D0" w:rsidRDefault="00BD5191" w:rsidP="001247D0">
      <w:pPr>
        <w:pStyle w:val="1"/>
      </w:pPr>
      <w:bookmarkStart w:id="8" w:name="_Toc205190922"/>
      <w:r>
        <w:lastRenderedPageBreak/>
        <w:t>詳細</w:t>
      </w:r>
      <w:r w:rsidR="001247D0" w:rsidRPr="001247D0">
        <w:t>確認</w:t>
      </w:r>
      <w:bookmarkEnd w:id="8"/>
    </w:p>
    <w:p w14:paraId="09D0D031" w14:textId="060DAF5E" w:rsidR="001247D0" w:rsidRDefault="001247D0"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AGLの実施、そして臨床開始に向けてのサポートを実施するにおいて事前確認を</w:t>
      </w:r>
      <w:r w:rsidR="006E29CD">
        <w:rPr>
          <w:rFonts w:asciiTheme="majorEastAsia" w:eastAsiaTheme="majorEastAsia" w:hAnsiTheme="majorEastAsia" w:cstheme="majorEastAsia" w:hint="eastAsia"/>
        </w:rPr>
        <w:t>します。</w:t>
      </w:r>
    </w:p>
    <w:p w14:paraId="1E1EAA41" w14:textId="19765482" w:rsidR="00537B92" w:rsidRDefault="00537B92" w:rsidP="001247D0">
      <w:pPr>
        <w:rPr>
          <w:rFonts w:asciiTheme="majorEastAsia" w:eastAsiaTheme="majorEastAsia" w:hAnsiTheme="majorEastAsia" w:cstheme="majorEastAsia"/>
        </w:rPr>
      </w:pPr>
    </w:p>
    <w:p w14:paraId="585CBBA8" w14:textId="0F0ECB72" w:rsidR="0056449B" w:rsidRDefault="0056449B" w:rsidP="001247D0">
      <w:pPr>
        <w:rPr>
          <w:rFonts w:asciiTheme="majorEastAsia" w:eastAsiaTheme="majorEastAsia" w:hAnsiTheme="majorEastAsia" w:cstheme="majorEastAsia"/>
          <w:u w:val="single"/>
        </w:rPr>
      </w:pPr>
      <w:r>
        <w:rPr>
          <w:rFonts w:asciiTheme="majorEastAsia" w:eastAsiaTheme="majorEastAsia" w:hAnsiTheme="majorEastAsia" w:cstheme="majorEastAsia" w:hint="eastAsia"/>
        </w:rPr>
        <w:t>施設名：</w:t>
      </w:r>
      <w:r w:rsidRPr="00537B92">
        <w:rPr>
          <w:rFonts w:asciiTheme="majorEastAsia" w:eastAsiaTheme="majorEastAsia" w:hAnsiTheme="majorEastAsia" w:cstheme="majorEastAsia" w:hint="eastAsia"/>
          <w:u w:val="single"/>
        </w:rPr>
        <w:tab/>
      </w:r>
      <w:r>
        <w:rPr>
          <w:rFonts w:asciiTheme="majorEastAsia" w:eastAsiaTheme="majorEastAsia" w:hAnsiTheme="majorEastAsia" w:cstheme="majorEastAsia"/>
          <w:u w:val="single"/>
        </w:rPr>
        <w:tab/>
      </w:r>
      <w:r>
        <w:rPr>
          <w:rFonts w:asciiTheme="majorEastAsia" w:eastAsiaTheme="majorEastAsia" w:hAnsiTheme="majorEastAsia" w:cstheme="majorEastAsia"/>
          <w:u w:val="single"/>
        </w:rPr>
        <w:tab/>
      </w:r>
      <w:r w:rsidRPr="00537B92">
        <w:rPr>
          <w:rFonts w:asciiTheme="majorEastAsia" w:eastAsiaTheme="majorEastAsia" w:hAnsiTheme="majorEastAsia" w:cstheme="majorEastAsia"/>
          <w:u w:val="single"/>
        </w:rPr>
        <w:tab/>
      </w:r>
      <w:r>
        <w:rPr>
          <w:rFonts w:asciiTheme="majorEastAsia" w:eastAsiaTheme="majorEastAsia" w:hAnsiTheme="majorEastAsia" w:cstheme="majorEastAsia"/>
          <w:u w:val="single"/>
        </w:rPr>
        <w:tab/>
      </w:r>
      <w:r w:rsidRPr="00537B92">
        <w:rPr>
          <w:rFonts w:asciiTheme="majorEastAsia" w:eastAsiaTheme="majorEastAsia" w:hAnsiTheme="majorEastAsia" w:cstheme="majorEastAsia"/>
          <w:u w:val="single"/>
        </w:rPr>
        <w:tab/>
      </w:r>
    </w:p>
    <w:p w14:paraId="459F9DC5" w14:textId="77777777" w:rsidR="0056449B" w:rsidRDefault="0056449B" w:rsidP="001247D0">
      <w:pPr>
        <w:rPr>
          <w:rFonts w:asciiTheme="majorEastAsia" w:eastAsiaTheme="majorEastAsia" w:hAnsiTheme="majorEastAsia" w:cstheme="majorEastAsia"/>
        </w:rPr>
      </w:pPr>
    </w:p>
    <w:p w14:paraId="2A5781CA" w14:textId="09A13FB1" w:rsidR="00537B92" w:rsidRPr="00537B92" w:rsidRDefault="00537B92" w:rsidP="001247D0">
      <w:pPr>
        <w:rPr>
          <w:rFonts w:asciiTheme="majorEastAsia" w:eastAsiaTheme="majorEastAsia" w:hAnsiTheme="majorEastAsia" w:cstheme="majorEastAsia"/>
          <w:u w:val="single"/>
        </w:rPr>
      </w:pPr>
      <w:r>
        <w:rPr>
          <w:rFonts w:asciiTheme="majorEastAsia" w:eastAsiaTheme="majorEastAsia" w:hAnsiTheme="majorEastAsia" w:cstheme="majorEastAsia" w:hint="eastAsia"/>
        </w:rPr>
        <w:t>キックオフ開催日：</w:t>
      </w:r>
      <w:r w:rsidRPr="00537B92">
        <w:rPr>
          <w:rFonts w:asciiTheme="majorEastAsia" w:eastAsiaTheme="majorEastAsia" w:hAnsiTheme="majorEastAsia" w:cstheme="majorEastAsia" w:hint="eastAsia"/>
          <w:u w:val="single"/>
        </w:rPr>
        <w:tab/>
      </w:r>
      <w:r>
        <w:rPr>
          <w:rFonts w:asciiTheme="majorEastAsia" w:eastAsiaTheme="majorEastAsia" w:hAnsiTheme="majorEastAsia" w:cstheme="majorEastAsia"/>
          <w:u w:val="single"/>
        </w:rPr>
        <w:tab/>
      </w:r>
      <w:r w:rsidRPr="00537B92">
        <w:rPr>
          <w:rFonts w:asciiTheme="majorEastAsia" w:eastAsiaTheme="majorEastAsia" w:hAnsiTheme="majorEastAsia" w:cstheme="majorEastAsia" w:hint="eastAsia"/>
          <w:u w:val="single"/>
        </w:rPr>
        <w:t>年</w:t>
      </w:r>
      <w:r>
        <w:rPr>
          <w:rFonts w:asciiTheme="majorEastAsia" w:eastAsiaTheme="majorEastAsia" w:hAnsiTheme="majorEastAsia" w:cstheme="majorEastAsia"/>
          <w:u w:val="single"/>
        </w:rPr>
        <w:tab/>
      </w:r>
      <w:r w:rsidRPr="00537B92">
        <w:rPr>
          <w:rFonts w:asciiTheme="majorEastAsia" w:eastAsiaTheme="majorEastAsia" w:hAnsiTheme="majorEastAsia" w:cstheme="majorEastAsia"/>
          <w:u w:val="single"/>
        </w:rPr>
        <w:tab/>
      </w:r>
      <w:r w:rsidRPr="00537B92">
        <w:rPr>
          <w:rFonts w:asciiTheme="majorEastAsia" w:eastAsiaTheme="majorEastAsia" w:hAnsiTheme="majorEastAsia" w:cstheme="majorEastAsia" w:hint="eastAsia"/>
          <w:u w:val="single"/>
        </w:rPr>
        <w:t>月</w:t>
      </w:r>
      <w:r>
        <w:rPr>
          <w:rFonts w:asciiTheme="majorEastAsia" w:eastAsiaTheme="majorEastAsia" w:hAnsiTheme="majorEastAsia" w:cstheme="majorEastAsia"/>
          <w:u w:val="single"/>
        </w:rPr>
        <w:tab/>
      </w:r>
      <w:r w:rsidRPr="00537B92">
        <w:rPr>
          <w:rFonts w:asciiTheme="majorEastAsia" w:eastAsiaTheme="majorEastAsia" w:hAnsiTheme="majorEastAsia" w:cstheme="majorEastAsia"/>
          <w:u w:val="single"/>
        </w:rPr>
        <w:tab/>
      </w:r>
      <w:r w:rsidRPr="00537B92">
        <w:rPr>
          <w:rFonts w:asciiTheme="majorEastAsia" w:eastAsiaTheme="majorEastAsia" w:hAnsiTheme="majorEastAsia" w:cstheme="majorEastAsia" w:hint="eastAsia"/>
          <w:u w:val="single"/>
        </w:rPr>
        <w:t>日</w:t>
      </w:r>
    </w:p>
    <w:p w14:paraId="66D65AF6" w14:textId="77777777" w:rsidR="0056449B" w:rsidRDefault="0056449B" w:rsidP="001247D0">
      <w:pPr>
        <w:rPr>
          <w:rFonts w:asciiTheme="majorEastAsia" w:eastAsiaTheme="majorEastAsia" w:hAnsiTheme="majorEastAsia" w:cstheme="majorEastAsia"/>
        </w:rPr>
      </w:pPr>
    </w:p>
    <w:p w14:paraId="7ADE2346" w14:textId="177461BD" w:rsidR="00537B92" w:rsidRPr="001E54DF" w:rsidRDefault="00537B92" w:rsidP="001247D0">
      <w:pPr>
        <w:rPr>
          <w:rFonts w:asciiTheme="majorEastAsia" w:eastAsiaTheme="majorEastAsia" w:hAnsiTheme="majorEastAsia" w:cstheme="majorEastAsia"/>
        </w:rPr>
      </w:pPr>
      <w:r w:rsidRPr="001E54DF">
        <w:rPr>
          <w:rFonts w:asciiTheme="majorEastAsia" w:eastAsiaTheme="majorEastAsia" w:hAnsiTheme="majorEastAsia" w:cstheme="majorEastAsia" w:hint="eastAsia"/>
        </w:rPr>
        <w:t xml:space="preserve">参加者　</w:t>
      </w:r>
    </w:p>
    <w:tbl>
      <w:tblPr>
        <w:tblStyle w:val="ab"/>
        <w:tblW w:w="0" w:type="auto"/>
        <w:tblLook w:val="04A0" w:firstRow="1" w:lastRow="0" w:firstColumn="1" w:lastColumn="0" w:noHBand="0" w:noVBand="1"/>
      </w:tblPr>
      <w:tblGrid>
        <w:gridCol w:w="4247"/>
        <w:gridCol w:w="4247"/>
      </w:tblGrid>
      <w:tr w:rsidR="00537B92" w14:paraId="21028664" w14:textId="77777777" w:rsidTr="00537B92">
        <w:tc>
          <w:tcPr>
            <w:tcW w:w="4360" w:type="dxa"/>
          </w:tcPr>
          <w:p w14:paraId="145F396F" w14:textId="70BEC41C" w:rsidR="00537B92" w:rsidRDefault="00537B92" w:rsidP="00537B92">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所属</w:t>
            </w:r>
          </w:p>
        </w:tc>
        <w:tc>
          <w:tcPr>
            <w:tcW w:w="4360" w:type="dxa"/>
          </w:tcPr>
          <w:p w14:paraId="242B0243" w14:textId="7429BA18" w:rsidR="00537B92" w:rsidRDefault="00537B92" w:rsidP="00537B92">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氏名</w:t>
            </w:r>
          </w:p>
        </w:tc>
      </w:tr>
      <w:tr w:rsidR="00537B92" w14:paraId="3792CA29" w14:textId="77777777" w:rsidTr="00961477">
        <w:tc>
          <w:tcPr>
            <w:tcW w:w="4360" w:type="dxa"/>
            <w:vAlign w:val="center"/>
          </w:tcPr>
          <w:p w14:paraId="78EA7571" w14:textId="0534A397" w:rsidR="00537B92" w:rsidRDefault="00537B92" w:rsidP="00961477">
            <w:pPr>
              <w:jc w:val="left"/>
              <w:rPr>
                <w:rFonts w:asciiTheme="majorEastAsia" w:eastAsiaTheme="majorEastAsia" w:hAnsiTheme="majorEastAsia" w:cstheme="majorEastAsia"/>
              </w:rPr>
            </w:pPr>
          </w:p>
        </w:tc>
        <w:tc>
          <w:tcPr>
            <w:tcW w:w="4360" w:type="dxa"/>
            <w:vAlign w:val="center"/>
          </w:tcPr>
          <w:p w14:paraId="55A860B4" w14:textId="486C7E43" w:rsidR="00537B92" w:rsidRDefault="00537B92" w:rsidP="00961477">
            <w:pPr>
              <w:jc w:val="left"/>
              <w:rPr>
                <w:rFonts w:asciiTheme="majorEastAsia" w:eastAsiaTheme="majorEastAsia" w:hAnsiTheme="majorEastAsia" w:cstheme="majorEastAsia"/>
              </w:rPr>
            </w:pPr>
          </w:p>
        </w:tc>
      </w:tr>
      <w:tr w:rsidR="00537B92" w14:paraId="76E9B1CC" w14:textId="77777777" w:rsidTr="00961477">
        <w:tc>
          <w:tcPr>
            <w:tcW w:w="4360" w:type="dxa"/>
            <w:vAlign w:val="center"/>
          </w:tcPr>
          <w:p w14:paraId="15624889" w14:textId="43EFBA9D" w:rsidR="00537B92" w:rsidRDefault="00537B92" w:rsidP="00961477">
            <w:pPr>
              <w:jc w:val="left"/>
              <w:rPr>
                <w:rFonts w:asciiTheme="majorEastAsia" w:eastAsiaTheme="majorEastAsia" w:hAnsiTheme="majorEastAsia" w:cstheme="majorEastAsia"/>
              </w:rPr>
            </w:pPr>
          </w:p>
        </w:tc>
        <w:tc>
          <w:tcPr>
            <w:tcW w:w="4360" w:type="dxa"/>
            <w:vAlign w:val="center"/>
          </w:tcPr>
          <w:p w14:paraId="768567BD" w14:textId="4F7483C3" w:rsidR="00537B92" w:rsidRDefault="00537B92" w:rsidP="00961477">
            <w:pPr>
              <w:jc w:val="left"/>
              <w:rPr>
                <w:rFonts w:asciiTheme="majorEastAsia" w:eastAsiaTheme="majorEastAsia" w:hAnsiTheme="majorEastAsia" w:cstheme="majorEastAsia"/>
              </w:rPr>
            </w:pPr>
          </w:p>
        </w:tc>
      </w:tr>
      <w:tr w:rsidR="00537B92" w14:paraId="67CADBFF" w14:textId="77777777" w:rsidTr="00961477">
        <w:tc>
          <w:tcPr>
            <w:tcW w:w="4360" w:type="dxa"/>
            <w:vAlign w:val="center"/>
          </w:tcPr>
          <w:p w14:paraId="7E56CDED" w14:textId="7641B7C7" w:rsidR="00537B92" w:rsidRDefault="00537B92" w:rsidP="00961477">
            <w:pPr>
              <w:jc w:val="left"/>
              <w:rPr>
                <w:rFonts w:asciiTheme="majorEastAsia" w:eastAsiaTheme="majorEastAsia" w:hAnsiTheme="majorEastAsia" w:cstheme="majorEastAsia"/>
              </w:rPr>
            </w:pPr>
          </w:p>
        </w:tc>
        <w:tc>
          <w:tcPr>
            <w:tcW w:w="4360" w:type="dxa"/>
            <w:vAlign w:val="center"/>
          </w:tcPr>
          <w:p w14:paraId="6326EFD0" w14:textId="5ED6ECA7" w:rsidR="00537B92" w:rsidRDefault="00537B92" w:rsidP="00961477">
            <w:pPr>
              <w:jc w:val="left"/>
              <w:rPr>
                <w:rFonts w:asciiTheme="majorEastAsia" w:eastAsiaTheme="majorEastAsia" w:hAnsiTheme="majorEastAsia" w:cstheme="majorEastAsia"/>
              </w:rPr>
            </w:pPr>
          </w:p>
        </w:tc>
      </w:tr>
      <w:tr w:rsidR="00537B92" w14:paraId="2567F76C" w14:textId="77777777" w:rsidTr="00961477">
        <w:tc>
          <w:tcPr>
            <w:tcW w:w="4360" w:type="dxa"/>
            <w:vAlign w:val="center"/>
          </w:tcPr>
          <w:p w14:paraId="6C66B2E1" w14:textId="3B00F94C" w:rsidR="00537B92" w:rsidRDefault="00537B92" w:rsidP="00961477">
            <w:pPr>
              <w:jc w:val="left"/>
              <w:rPr>
                <w:rFonts w:asciiTheme="majorEastAsia" w:eastAsiaTheme="majorEastAsia" w:hAnsiTheme="majorEastAsia" w:cstheme="majorEastAsia"/>
              </w:rPr>
            </w:pPr>
          </w:p>
        </w:tc>
        <w:tc>
          <w:tcPr>
            <w:tcW w:w="4360" w:type="dxa"/>
            <w:vAlign w:val="center"/>
          </w:tcPr>
          <w:p w14:paraId="3AE95B7F" w14:textId="523449D3" w:rsidR="00537B92" w:rsidRDefault="00537B92" w:rsidP="00961477">
            <w:pPr>
              <w:jc w:val="left"/>
              <w:rPr>
                <w:rFonts w:asciiTheme="majorEastAsia" w:eastAsiaTheme="majorEastAsia" w:hAnsiTheme="majorEastAsia" w:cstheme="majorEastAsia"/>
              </w:rPr>
            </w:pPr>
          </w:p>
        </w:tc>
      </w:tr>
      <w:tr w:rsidR="00537B92" w14:paraId="372931EC" w14:textId="77777777" w:rsidTr="00961477">
        <w:tc>
          <w:tcPr>
            <w:tcW w:w="4360" w:type="dxa"/>
            <w:vAlign w:val="center"/>
          </w:tcPr>
          <w:p w14:paraId="208BAD5F" w14:textId="5C5C70ED" w:rsidR="00537B92" w:rsidRDefault="00537B92" w:rsidP="00961477">
            <w:pPr>
              <w:jc w:val="left"/>
              <w:rPr>
                <w:rFonts w:asciiTheme="majorEastAsia" w:eastAsiaTheme="majorEastAsia" w:hAnsiTheme="majorEastAsia" w:cstheme="majorEastAsia"/>
              </w:rPr>
            </w:pPr>
          </w:p>
        </w:tc>
        <w:tc>
          <w:tcPr>
            <w:tcW w:w="4360" w:type="dxa"/>
            <w:vAlign w:val="center"/>
          </w:tcPr>
          <w:p w14:paraId="2986E5C3" w14:textId="2F68A3B0" w:rsidR="00537B92" w:rsidRDefault="00537B92" w:rsidP="00961477">
            <w:pPr>
              <w:jc w:val="left"/>
              <w:rPr>
                <w:rFonts w:asciiTheme="majorEastAsia" w:eastAsiaTheme="majorEastAsia" w:hAnsiTheme="majorEastAsia" w:cstheme="majorEastAsia"/>
              </w:rPr>
            </w:pPr>
          </w:p>
        </w:tc>
      </w:tr>
      <w:tr w:rsidR="00537B92" w14:paraId="3D0146F8" w14:textId="77777777" w:rsidTr="00961477">
        <w:tc>
          <w:tcPr>
            <w:tcW w:w="4360" w:type="dxa"/>
            <w:vAlign w:val="center"/>
          </w:tcPr>
          <w:p w14:paraId="09E87E58" w14:textId="7DB1D7E6" w:rsidR="00537B92" w:rsidRDefault="00537B92" w:rsidP="00961477">
            <w:pPr>
              <w:jc w:val="left"/>
              <w:rPr>
                <w:rFonts w:asciiTheme="majorEastAsia" w:eastAsiaTheme="majorEastAsia" w:hAnsiTheme="majorEastAsia" w:cstheme="majorEastAsia"/>
              </w:rPr>
            </w:pPr>
          </w:p>
        </w:tc>
        <w:tc>
          <w:tcPr>
            <w:tcW w:w="4360" w:type="dxa"/>
            <w:vAlign w:val="center"/>
          </w:tcPr>
          <w:p w14:paraId="3743BEF3" w14:textId="616513B4" w:rsidR="00537B92" w:rsidRDefault="00537B92" w:rsidP="00961477">
            <w:pPr>
              <w:jc w:val="left"/>
              <w:rPr>
                <w:rFonts w:asciiTheme="majorEastAsia" w:eastAsiaTheme="majorEastAsia" w:hAnsiTheme="majorEastAsia" w:cstheme="majorEastAsia"/>
              </w:rPr>
            </w:pPr>
          </w:p>
        </w:tc>
      </w:tr>
      <w:tr w:rsidR="00537B92" w14:paraId="7D4FF5BE" w14:textId="77777777" w:rsidTr="00961477">
        <w:tc>
          <w:tcPr>
            <w:tcW w:w="4360" w:type="dxa"/>
            <w:vAlign w:val="center"/>
          </w:tcPr>
          <w:p w14:paraId="750C7800" w14:textId="6ACE210C" w:rsidR="00537B92" w:rsidRDefault="00537B92" w:rsidP="00961477">
            <w:pPr>
              <w:jc w:val="left"/>
              <w:rPr>
                <w:rFonts w:asciiTheme="majorEastAsia" w:eastAsiaTheme="majorEastAsia" w:hAnsiTheme="majorEastAsia" w:cstheme="majorEastAsia"/>
              </w:rPr>
            </w:pPr>
          </w:p>
        </w:tc>
        <w:tc>
          <w:tcPr>
            <w:tcW w:w="4360" w:type="dxa"/>
            <w:vAlign w:val="center"/>
          </w:tcPr>
          <w:p w14:paraId="7A648504" w14:textId="2AB487E5" w:rsidR="00537B92" w:rsidRDefault="00537B92" w:rsidP="00961477">
            <w:pPr>
              <w:jc w:val="left"/>
              <w:rPr>
                <w:rFonts w:asciiTheme="majorEastAsia" w:eastAsiaTheme="majorEastAsia" w:hAnsiTheme="majorEastAsia" w:cstheme="majorEastAsia"/>
              </w:rPr>
            </w:pPr>
          </w:p>
        </w:tc>
      </w:tr>
      <w:tr w:rsidR="00537B92" w14:paraId="56EFB8BA" w14:textId="77777777" w:rsidTr="00961477">
        <w:tc>
          <w:tcPr>
            <w:tcW w:w="4360" w:type="dxa"/>
            <w:vAlign w:val="center"/>
          </w:tcPr>
          <w:p w14:paraId="7F936DA2" w14:textId="4A950FEB" w:rsidR="00537B92" w:rsidRDefault="00537B92" w:rsidP="00961477">
            <w:pPr>
              <w:jc w:val="left"/>
              <w:rPr>
                <w:rFonts w:asciiTheme="majorEastAsia" w:eastAsiaTheme="majorEastAsia" w:hAnsiTheme="majorEastAsia" w:cstheme="majorEastAsia"/>
              </w:rPr>
            </w:pPr>
          </w:p>
        </w:tc>
        <w:tc>
          <w:tcPr>
            <w:tcW w:w="4360" w:type="dxa"/>
            <w:vAlign w:val="center"/>
          </w:tcPr>
          <w:p w14:paraId="55E1EA8B" w14:textId="00D6C6CB" w:rsidR="00537B92" w:rsidRDefault="00537B92" w:rsidP="00961477">
            <w:pPr>
              <w:jc w:val="left"/>
              <w:rPr>
                <w:rFonts w:asciiTheme="majorEastAsia" w:eastAsiaTheme="majorEastAsia" w:hAnsiTheme="majorEastAsia" w:cstheme="majorEastAsia"/>
              </w:rPr>
            </w:pPr>
          </w:p>
        </w:tc>
      </w:tr>
      <w:tr w:rsidR="00537B92" w14:paraId="1AE3F3FE" w14:textId="77777777" w:rsidTr="00961477">
        <w:tc>
          <w:tcPr>
            <w:tcW w:w="4360" w:type="dxa"/>
            <w:vAlign w:val="center"/>
          </w:tcPr>
          <w:p w14:paraId="458E966E" w14:textId="77777777" w:rsidR="00537B92" w:rsidRDefault="00537B92" w:rsidP="00961477">
            <w:pPr>
              <w:jc w:val="left"/>
              <w:rPr>
                <w:rFonts w:asciiTheme="majorEastAsia" w:eastAsiaTheme="majorEastAsia" w:hAnsiTheme="majorEastAsia" w:cstheme="majorEastAsia"/>
              </w:rPr>
            </w:pPr>
          </w:p>
        </w:tc>
        <w:tc>
          <w:tcPr>
            <w:tcW w:w="4360" w:type="dxa"/>
            <w:vAlign w:val="center"/>
          </w:tcPr>
          <w:p w14:paraId="0A2DD228" w14:textId="77777777" w:rsidR="00537B92" w:rsidRDefault="00537B92" w:rsidP="00961477">
            <w:pPr>
              <w:jc w:val="left"/>
              <w:rPr>
                <w:rFonts w:asciiTheme="majorEastAsia" w:eastAsiaTheme="majorEastAsia" w:hAnsiTheme="majorEastAsia" w:cstheme="majorEastAsia"/>
              </w:rPr>
            </w:pPr>
          </w:p>
        </w:tc>
      </w:tr>
      <w:tr w:rsidR="0056449B" w14:paraId="0D0EC9B9" w14:textId="77777777" w:rsidTr="00961477">
        <w:tc>
          <w:tcPr>
            <w:tcW w:w="4360" w:type="dxa"/>
            <w:vAlign w:val="center"/>
          </w:tcPr>
          <w:p w14:paraId="6EA99BDC" w14:textId="77777777" w:rsidR="0056449B" w:rsidRDefault="0056449B" w:rsidP="00961477">
            <w:pPr>
              <w:jc w:val="left"/>
              <w:rPr>
                <w:rFonts w:asciiTheme="majorEastAsia" w:eastAsiaTheme="majorEastAsia" w:hAnsiTheme="majorEastAsia" w:cstheme="majorEastAsia"/>
              </w:rPr>
            </w:pPr>
          </w:p>
        </w:tc>
        <w:tc>
          <w:tcPr>
            <w:tcW w:w="4360" w:type="dxa"/>
            <w:vAlign w:val="center"/>
          </w:tcPr>
          <w:p w14:paraId="7BCD464C" w14:textId="77777777" w:rsidR="0056449B" w:rsidRDefault="0056449B" w:rsidP="00961477">
            <w:pPr>
              <w:jc w:val="left"/>
              <w:rPr>
                <w:rFonts w:asciiTheme="majorEastAsia" w:eastAsiaTheme="majorEastAsia" w:hAnsiTheme="majorEastAsia" w:cstheme="majorEastAsia"/>
              </w:rPr>
            </w:pPr>
          </w:p>
        </w:tc>
      </w:tr>
      <w:tr w:rsidR="0056449B" w14:paraId="63E668A7" w14:textId="77777777" w:rsidTr="00961477">
        <w:tc>
          <w:tcPr>
            <w:tcW w:w="4360" w:type="dxa"/>
            <w:vAlign w:val="center"/>
          </w:tcPr>
          <w:p w14:paraId="0B5D7848" w14:textId="77777777" w:rsidR="0056449B" w:rsidRDefault="0056449B" w:rsidP="00961477">
            <w:pPr>
              <w:jc w:val="left"/>
              <w:rPr>
                <w:rFonts w:asciiTheme="majorEastAsia" w:eastAsiaTheme="majorEastAsia" w:hAnsiTheme="majorEastAsia" w:cstheme="majorEastAsia"/>
              </w:rPr>
            </w:pPr>
          </w:p>
        </w:tc>
        <w:tc>
          <w:tcPr>
            <w:tcW w:w="4360" w:type="dxa"/>
            <w:vAlign w:val="center"/>
          </w:tcPr>
          <w:p w14:paraId="1BDC0CDE" w14:textId="77777777" w:rsidR="0056449B" w:rsidRDefault="0056449B" w:rsidP="00961477">
            <w:pPr>
              <w:jc w:val="left"/>
              <w:rPr>
                <w:rFonts w:asciiTheme="majorEastAsia" w:eastAsiaTheme="majorEastAsia" w:hAnsiTheme="majorEastAsia" w:cstheme="majorEastAsia"/>
              </w:rPr>
            </w:pPr>
          </w:p>
        </w:tc>
      </w:tr>
      <w:tr w:rsidR="0056449B" w14:paraId="1973B7C9" w14:textId="77777777" w:rsidTr="00961477">
        <w:tc>
          <w:tcPr>
            <w:tcW w:w="4360" w:type="dxa"/>
            <w:vAlign w:val="center"/>
          </w:tcPr>
          <w:p w14:paraId="1949BDDD" w14:textId="77777777" w:rsidR="0056449B" w:rsidRDefault="0056449B" w:rsidP="00961477">
            <w:pPr>
              <w:jc w:val="left"/>
              <w:rPr>
                <w:rFonts w:asciiTheme="majorEastAsia" w:eastAsiaTheme="majorEastAsia" w:hAnsiTheme="majorEastAsia" w:cstheme="majorEastAsia"/>
              </w:rPr>
            </w:pPr>
          </w:p>
        </w:tc>
        <w:tc>
          <w:tcPr>
            <w:tcW w:w="4360" w:type="dxa"/>
            <w:vAlign w:val="center"/>
          </w:tcPr>
          <w:p w14:paraId="3D05900B" w14:textId="77777777" w:rsidR="0056449B" w:rsidRDefault="0056449B" w:rsidP="00961477">
            <w:pPr>
              <w:jc w:val="left"/>
              <w:rPr>
                <w:rFonts w:asciiTheme="majorEastAsia" w:eastAsiaTheme="majorEastAsia" w:hAnsiTheme="majorEastAsia" w:cstheme="majorEastAsia"/>
              </w:rPr>
            </w:pPr>
          </w:p>
        </w:tc>
      </w:tr>
    </w:tbl>
    <w:p w14:paraId="74CAB768" w14:textId="7656E84B" w:rsidR="00917430" w:rsidRDefault="005859AF" w:rsidP="00532B03">
      <w:pPr>
        <w:widowControl/>
        <w:jc w:val="left"/>
        <w:rPr>
          <w:rFonts w:asciiTheme="majorEastAsia" w:eastAsiaTheme="majorEastAsia" w:hAnsiTheme="majorEastAsia" w:cstheme="majorEastAsia"/>
        </w:rPr>
      </w:pPr>
      <w:r>
        <w:rPr>
          <w:rFonts w:asciiTheme="majorEastAsia" w:eastAsiaTheme="majorEastAsia" w:hAnsiTheme="majorEastAsia" w:cstheme="majorEastAsia"/>
        </w:rPr>
        <w:t>(</w:t>
      </w:r>
      <w:r>
        <w:rPr>
          <w:rFonts w:asciiTheme="majorEastAsia" w:eastAsiaTheme="majorEastAsia" w:hAnsiTheme="majorEastAsia" w:cstheme="majorEastAsia" w:hint="eastAsia"/>
        </w:rPr>
        <w:t>※)　エレクタ株式会社の施設担当者となります。</w:t>
      </w:r>
      <w:r w:rsidR="00917430">
        <w:rPr>
          <w:rFonts w:asciiTheme="majorEastAsia" w:eastAsiaTheme="majorEastAsia" w:hAnsiTheme="majorEastAsia" w:cstheme="majorEastAsia"/>
        </w:rPr>
        <w:br w:type="page"/>
      </w:r>
    </w:p>
    <w:p w14:paraId="2D42831E" w14:textId="1FD61B4C" w:rsidR="00917430" w:rsidRPr="007B013E" w:rsidRDefault="00917430" w:rsidP="00917430">
      <w:pPr>
        <w:pStyle w:val="2"/>
        <w:rPr>
          <w:b/>
        </w:rPr>
      </w:pPr>
      <w:bookmarkStart w:id="9" w:name="_Toc205190923"/>
      <w:r>
        <w:rPr>
          <w:rFonts w:hint="eastAsia"/>
          <w:b/>
        </w:rPr>
        <w:lastRenderedPageBreak/>
        <w:t>エレクタシステム</w:t>
      </w:r>
      <w:bookmarkEnd w:id="9"/>
    </w:p>
    <w:tbl>
      <w:tblPr>
        <w:tblStyle w:val="ab"/>
        <w:tblW w:w="0" w:type="auto"/>
        <w:tblLook w:val="04A0" w:firstRow="1" w:lastRow="0" w:firstColumn="1" w:lastColumn="0" w:noHBand="0" w:noVBand="1"/>
      </w:tblPr>
      <w:tblGrid>
        <w:gridCol w:w="2906"/>
        <w:gridCol w:w="3437"/>
        <w:gridCol w:w="1417"/>
      </w:tblGrid>
      <w:tr w:rsidR="00917430" w14:paraId="125BA901" w14:textId="77777777" w:rsidTr="00917430">
        <w:tc>
          <w:tcPr>
            <w:tcW w:w="2906" w:type="dxa"/>
          </w:tcPr>
          <w:p w14:paraId="71D68872" w14:textId="77777777" w:rsidR="00917430" w:rsidRDefault="00917430"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治療機</w:t>
            </w:r>
          </w:p>
          <w:p w14:paraId="55D9CEF3" w14:textId="77777777" w:rsidR="00917430" w:rsidRDefault="00917430"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シリアルナンバー</w:t>
            </w:r>
          </w:p>
          <w:p w14:paraId="3E0C35E6" w14:textId="4EA91709" w:rsidR="00917430" w:rsidRDefault="00917430"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Pr="00917430">
              <w:rPr>
                <w:rFonts w:asciiTheme="majorEastAsia" w:eastAsiaTheme="majorEastAsia" w:hAnsiTheme="majorEastAsia" w:cstheme="majorEastAsia" w:hint="eastAsia"/>
                <w:u w:val="single"/>
              </w:rPr>
              <w:t xml:space="preserve">　　</w:t>
            </w:r>
            <w:r w:rsidR="0056449B">
              <w:rPr>
                <w:rFonts w:asciiTheme="majorEastAsia" w:eastAsiaTheme="majorEastAsia" w:hAnsiTheme="majorEastAsia" w:cstheme="majorEastAsia" w:hint="eastAsia"/>
                <w:u w:val="single"/>
              </w:rPr>
              <w:t xml:space="preserve"> </w:t>
            </w:r>
            <w:r w:rsidR="0056449B">
              <w:rPr>
                <w:rFonts w:asciiTheme="majorEastAsia" w:eastAsiaTheme="majorEastAsia" w:hAnsiTheme="majorEastAsia" w:cstheme="majorEastAsia"/>
                <w:u w:val="single"/>
              </w:rPr>
              <w:t xml:space="preserve">   </w:t>
            </w:r>
            <w:r w:rsidRPr="00917430">
              <w:rPr>
                <w:rFonts w:asciiTheme="majorEastAsia" w:eastAsiaTheme="majorEastAsia" w:hAnsiTheme="majorEastAsia" w:cstheme="majorEastAsia" w:hint="eastAsia"/>
                <w:u w:val="single"/>
              </w:rPr>
              <w:t xml:space="preserve">　　　</w:t>
            </w:r>
            <w:r>
              <w:rPr>
                <w:rFonts w:asciiTheme="majorEastAsia" w:eastAsiaTheme="majorEastAsia" w:hAnsiTheme="majorEastAsia" w:cstheme="majorEastAsia" w:hint="eastAsia"/>
              </w:rPr>
              <w:t>）</w:t>
            </w:r>
          </w:p>
        </w:tc>
        <w:tc>
          <w:tcPr>
            <w:tcW w:w="3437" w:type="dxa"/>
          </w:tcPr>
          <w:p w14:paraId="1004BB36" w14:textId="57AC934B" w:rsidR="00917430" w:rsidRDefault="00917430" w:rsidP="00917430">
            <w:pPr>
              <w:rPr>
                <w:rFonts w:asciiTheme="majorEastAsia" w:eastAsiaTheme="majorEastAsia" w:hAnsiTheme="majorEastAsia" w:cstheme="majorEastAsia"/>
              </w:rPr>
            </w:pPr>
            <w:r>
              <w:rPr>
                <w:rFonts w:asciiTheme="majorEastAsia" w:eastAsiaTheme="majorEastAsia" w:hAnsiTheme="majorEastAsia" w:cstheme="majorEastAsia" w:hint="eastAsia"/>
              </w:rPr>
              <w:t>機種</w:t>
            </w:r>
          </w:p>
          <w:p w14:paraId="3753ECFF" w14:textId="5898F904" w:rsidR="00917430" w:rsidRDefault="0064711E" w:rsidP="00917430">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917430">
              <w:rPr>
                <w:rFonts w:asciiTheme="majorEastAsia" w:eastAsiaTheme="majorEastAsia" w:hAnsiTheme="majorEastAsia" w:cstheme="majorEastAsia" w:hint="eastAsia"/>
              </w:rPr>
              <w:t xml:space="preserve">　Versa HD</w:t>
            </w:r>
          </w:p>
          <w:p w14:paraId="614C7963" w14:textId="1D97603C" w:rsidR="009A0D69" w:rsidRDefault="009A0D69" w:rsidP="00917430">
            <w:pPr>
              <w:rPr>
                <w:rFonts w:asciiTheme="majorEastAsia" w:eastAsiaTheme="majorEastAsia" w:hAnsiTheme="majorEastAsia" w:cstheme="majorEastAsia"/>
              </w:rPr>
            </w:pPr>
            <w:r>
              <w:rPr>
                <w:rFonts w:asciiTheme="majorEastAsia" w:eastAsiaTheme="majorEastAsia" w:hAnsiTheme="majorEastAsia" w:cstheme="majorEastAsia" w:hint="eastAsia"/>
              </w:rPr>
              <w:t>□　H</w:t>
            </w:r>
            <w:r w:rsidR="005B2773">
              <w:rPr>
                <w:rFonts w:asciiTheme="majorEastAsia" w:eastAsiaTheme="majorEastAsia" w:hAnsiTheme="majorEastAsia" w:cstheme="majorEastAsia" w:hint="eastAsia"/>
              </w:rPr>
              <w:t>a</w:t>
            </w:r>
            <w:r>
              <w:rPr>
                <w:rFonts w:asciiTheme="majorEastAsia" w:eastAsiaTheme="majorEastAsia" w:hAnsiTheme="majorEastAsia" w:cstheme="majorEastAsia" w:hint="eastAsia"/>
              </w:rPr>
              <w:t>rmony</w:t>
            </w:r>
          </w:p>
          <w:p w14:paraId="29B7B9BF" w14:textId="77777777" w:rsidR="00917430" w:rsidRDefault="00917430" w:rsidP="00917430">
            <w:pPr>
              <w:rPr>
                <w:rFonts w:asciiTheme="majorEastAsia" w:eastAsiaTheme="majorEastAsia" w:hAnsiTheme="majorEastAsia" w:cstheme="majorEastAsia"/>
              </w:rPr>
            </w:pPr>
            <w:r>
              <w:rPr>
                <w:rFonts w:asciiTheme="majorEastAsia" w:eastAsiaTheme="majorEastAsia" w:hAnsiTheme="majorEastAsia" w:cstheme="majorEastAsia" w:hint="eastAsia"/>
              </w:rPr>
              <w:t>□　Infinity</w:t>
            </w:r>
          </w:p>
          <w:p w14:paraId="757C7B50" w14:textId="085D9654" w:rsidR="00917430" w:rsidRDefault="00917430" w:rsidP="00917430">
            <w:pPr>
              <w:rPr>
                <w:rFonts w:asciiTheme="majorEastAsia" w:eastAsiaTheme="majorEastAsia" w:hAnsiTheme="majorEastAsia" w:cstheme="majorEastAsia"/>
              </w:rPr>
            </w:pPr>
            <w:r>
              <w:rPr>
                <w:rFonts w:asciiTheme="majorEastAsia" w:eastAsiaTheme="majorEastAsia" w:hAnsiTheme="majorEastAsia" w:cstheme="majorEastAsia" w:hint="eastAsia"/>
              </w:rPr>
              <w:t>□　Synergy</w:t>
            </w:r>
          </w:p>
        </w:tc>
        <w:tc>
          <w:tcPr>
            <w:tcW w:w="1417" w:type="dxa"/>
          </w:tcPr>
          <w:p w14:paraId="0783801B" w14:textId="6D3A0F26" w:rsidR="00917430" w:rsidRDefault="00917430" w:rsidP="00917430">
            <w:pPr>
              <w:rPr>
                <w:rFonts w:asciiTheme="majorEastAsia" w:eastAsiaTheme="majorEastAsia" w:hAnsiTheme="majorEastAsia" w:cstheme="majorEastAsia"/>
              </w:rPr>
            </w:pPr>
            <w:r>
              <w:rPr>
                <w:rFonts w:asciiTheme="majorEastAsia" w:eastAsiaTheme="majorEastAsia" w:hAnsiTheme="majorEastAsia" w:cstheme="majorEastAsia" w:hint="eastAsia"/>
              </w:rPr>
              <w:t>エネルギー</w:t>
            </w:r>
          </w:p>
          <w:p w14:paraId="7DE55C04" w14:textId="34A43AEE" w:rsidR="00917430" w:rsidRDefault="0064711E" w:rsidP="00917430">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917430">
              <w:rPr>
                <w:rFonts w:asciiTheme="majorEastAsia" w:eastAsiaTheme="majorEastAsia" w:hAnsiTheme="majorEastAsia" w:cstheme="majorEastAsia" w:hint="eastAsia"/>
              </w:rPr>
              <w:t xml:space="preserve">　4 MV</w:t>
            </w:r>
          </w:p>
          <w:p w14:paraId="6307F46C" w14:textId="052B86A7" w:rsidR="00917430" w:rsidRDefault="0064711E" w:rsidP="00917430">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917430">
              <w:rPr>
                <w:rFonts w:asciiTheme="majorEastAsia" w:eastAsiaTheme="majorEastAsia" w:hAnsiTheme="majorEastAsia" w:cstheme="majorEastAsia" w:hint="eastAsia"/>
              </w:rPr>
              <w:t xml:space="preserve">　</w:t>
            </w:r>
            <w:r w:rsidR="00917430">
              <w:rPr>
                <w:rFonts w:asciiTheme="majorEastAsia" w:eastAsiaTheme="majorEastAsia" w:hAnsiTheme="majorEastAsia" w:cstheme="majorEastAsia"/>
              </w:rPr>
              <w:t>6 MV</w:t>
            </w:r>
          </w:p>
          <w:p w14:paraId="4338AD86" w14:textId="3E9F4C8B" w:rsidR="00917430" w:rsidRDefault="0064711E" w:rsidP="00917430">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917430">
              <w:rPr>
                <w:rFonts w:asciiTheme="majorEastAsia" w:eastAsiaTheme="majorEastAsia" w:hAnsiTheme="majorEastAsia" w:cstheme="majorEastAsia" w:hint="eastAsia"/>
              </w:rPr>
              <w:t xml:space="preserve">　10 MV</w:t>
            </w:r>
          </w:p>
          <w:p w14:paraId="7065C2CC" w14:textId="6DEBB2D9" w:rsidR="00917430" w:rsidRDefault="0064711E" w:rsidP="00917430">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917430">
              <w:rPr>
                <w:rFonts w:asciiTheme="majorEastAsia" w:eastAsiaTheme="majorEastAsia" w:hAnsiTheme="majorEastAsia" w:cstheme="majorEastAsia" w:hint="eastAsia"/>
              </w:rPr>
              <w:t xml:space="preserve">　6</w:t>
            </w:r>
            <w:r w:rsidR="00917430">
              <w:rPr>
                <w:rFonts w:asciiTheme="majorEastAsia" w:eastAsiaTheme="majorEastAsia" w:hAnsiTheme="majorEastAsia" w:cstheme="majorEastAsia"/>
              </w:rPr>
              <w:t>FFF</w:t>
            </w:r>
          </w:p>
          <w:p w14:paraId="4393A632" w14:textId="7194D2B5" w:rsidR="00917430" w:rsidRDefault="00661826"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917430">
              <w:rPr>
                <w:rFonts w:asciiTheme="majorEastAsia" w:eastAsiaTheme="majorEastAsia" w:hAnsiTheme="majorEastAsia" w:cstheme="majorEastAsia" w:hint="eastAsia"/>
              </w:rPr>
              <w:t xml:space="preserve">　10FFF</w:t>
            </w:r>
          </w:p>
        </w:tc>
      </w:tr>
      <w:tr w:rsidR="00917430" w14:paraId="5EB2E346" w14:textId="77777777" w:rsidTr="00B73AA3">
        <w:tc>
          <w:tcPr>
            <w:tcW w:w="2906" w:type="dxa"/>
          </w:tcPr>
          <w:p w14:paraId="1920AE01" w14:textId="77777777" w:rsidR="00917430" w:rsidRDefault="00917430"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Monaco</w:t>
            </w:r>
          </w:p>
          <w:p w14:paraId="367B8122" w14:textId="77777777" w:rsidR="00917430" w:rsidRDefault="00917430"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バージョン</w:t>
            </w:r>
          </w:p>
          <w:p w14:paraId="616F40DC" w14:textId="01EDD4F0" w:rsidR="00917430" w:rsidRDefault="00917430"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Pr="00917430">
              <w:rPr>
                <w:rFonts w:asciiTheme="majorEastAsia" w:eastAsiaTheme="majorEastAsia" w:hAnsiTheme="majorEastAsia" w:cstheme="majorEastAsia" w:hint="eastAsia"/>
                <w:u w:val="single"/>
              </w:rPr>
              <w:t xml:space="preserve">　　　　</w:t>
            </w:r>
            <w:r w:rsidR="0056449B">
              <w:rPr>
                <w:rFonts w:asciiTheme="majorEastAsia" w:eastAsiaTheme="majorEastAsia" w:hAnsiTheme="majorEastAsia" w:cstheme="majorEastAsia" w:hint="eastAsia"/>
                <w:u w:val="single"/>
              </w:rPr>
              <w:t xml:space="preserve"> </w:t>
            </w:r>
            <w:r w:rsidR="0056449B">
              <w:rPr>
                <w:rFonts w:asciiTheme="majorEastAsia" w:eastAsiaTheme="majorEastAsia" w:hAnsiTheme="majorEastAsia" w:cstheme="majorEastAsia"/>
                <w:u w:val="single"/>
              </w:rPr>
              <w:t xml:space="preserve"> </w:t>
            </w:r>
            <w:r w:rsidRPr="00917430">
              <w:rPr>
                <w:rFonts w:asciiTheme="majorEastAsia" w:eastAsiaTheme="majorEastAsia" w:hAnsiTheme="majorEastAsia" w:cstheme="majorEastAsia" w:hint="eastAsia"/>
                <w:u w:val="single"/>
              </w:rPr>
              <w:t xml:space="preserve">　　</w:t>
            </w:r>
            <w:r>
              <w:rPr>
                <w:rFonts w:asciiTheme="majorEastAsia" w:eastAsiaTheme="majorEastAsia" w:hAnsiTheme="majorEastAsia" w:cstheme="majorEastAsia" w:hint="eastAsia"/>
              </w:rPr>
              <w:t>）</w:t>
            </w:r>
          </w:p>
        </w:tc>
        <w:tc>
          <w:tcPr>
            <w:tcW w:w="4854" w:type="dxa"/>
            <w:gridSpan w:val="2"/>
          </w:tcPr>
          <w:p w14:paraId="4B411644" w14:textId="77777777" w:rsidR="00917430" w:rsidRDefault="00917430" w:rsidP="001247D0">
            <w:pPr>
              <w:rPr>
                <w:rFonts w:asciiTheme="majorEastAsia" w:eastAsiaTheme="majorEastAsia" w:hAnsiTheme="majorEastAsia" w:cstheme="majorEastAsia"/>
              </w:rPr>
            </w:pPr>
            <w:r>
              <w:rPr>
                <w:rFonts w:asciiTheme="majorEastAsia" w:eastAsiaTheme="majorEastAsia" w:hAnsiTheme="majorEastAsia" w:cstheme="majorEastAsia"/>
              </w:rPr>
              <w:t>License</w:t>
            </w:r>
          </w:p>
          <w:p w14:paraId="1B001AD4" w14:textId="562841F1" w:rsidR="00917430" w:rsidRDefault="0064711E"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917430">
              <w:rPr>
                <w:rFonts w:asciiTheme="majorEastAsia" w:eastAsiaTheme="majorEastAsia" w:hAnsiTheme="majorEastAsia" w:cstheme="majorEastAsia" w:hint="eastAsia"/>
              </w:rPr>
              <w:t xml:space="preserve">　3D・DCAT</w:t>
            </w:r>
          </w:p>
          <w:p w14:paraId="6E11EE9C" w14:textId="20214FBB" w:rsidR="00917430" w:rsidRDefault="0064711E"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917430">
              <w:rPr>
                <w:rFonts w:asciiTheme="majorEastAsia" w:eastAsiaTheme="majorEastAsia" w:hAnsiTheme="majorEastAsia" w:cstheme="majorEastAsia" w:hint="eastAsia"/>
              </w:rPr>
              <w:t xml:space="preserve">　IMRT・VMAT</w:t>
            </w:r>
          </w:p>
          <w:p w14:paraId="2E67C9BB" w14:textId="40FBCE55" w:rsidR="00917430" w:rsidRDefault="00917430"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　SRS（Cone・外付けMLC</w:t>
            </w:r>
            <w:r>
              <w:rPr>
                <w:rFonts w:asciiTheme="majorEastAsia" w:eastAsiaTheme="majorEastAsia" w:hAnsiTheme="majorEastAsia" w:cstheme="majorEastAsia"/>
              </w:rPr>
              <w:t>）</w:t>
            </w:r>
          </w:p>
        </w:tc>
      </w:tr>
      <w:tr w:rsidR="00917430" w:rsidRPr="00A50676" w14:paraId="719BEAF7" w14:textId="77777777" w:rsidTr="00B73AA3">
        <w:tc>
          <w:tcPr>
            <w:tcW w:w="2906" w:type="dxa"/>
          </w:tcPr>
          <w:p w14:paraId="0FC5D431" w14:textId="7EB820E0" w:rsidR="00917430" w:rsidRDefault="00A50676"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QA機器</w:t>
            </w:r>
          </w:p>
        </w:tc>
        <w:tc>
          <w:tcPr>
            <w:tcW w:w="4854" w:type="dxa"/>
            <w:gridSpan w:val="2"/>
          </w:tcPr>
          <w:p w14:paraId="661B40E8" w14:textId="49D74749" w:rsidR="001D74D8" w:rsidRDefault="0064711E" w:rsidP="0056449B">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56449B">
              <w:rPr>
                <w:rFonts w:asciiTheme="majorEastAsia" w:eastAsiaTheme="majorEastAsia" w:hAnsiTheme="majorEastAsia" w:cstheme="majorEastAsia" w:hint="eastAsia"/>
              </w:rPr>
              <w:t xml:space="preserve">　AQUA </w:t>
            </w:r>
          </w:p>
          <w:p w14:paraId="25497698" w14:textId="5EF007CA" w:rsidR="00A50676" w:rsidRPr="00A50676" w:rsidRDefault="0064711E" w:rsidP="00A50676">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481BFF">
              <w:rPr>
                <w:rFonts w:asciiTheme="majorEastAsia" w:eastAsiaTheme="majorEastAsia" w:hAnsiTheme="majorEastAsia" w:cstheme="majorEastAsia" w:hint="eastAsia"/>
              </w:rPr>
              <w:t xml:space="preserve">　</w:t>
            </w:r>
            <w:proofErr w:type="spellStart"/>
            <w:r w:rsidR="00481BFF">
              <w:rPr>
                <w:rFonts w:asciiTheme="majorEastAsia" w:eastAsiaTheme="majorEastAsia" w:hAnsiTheme="majorEastAsia" w:cstheme="majorEastAsia" w:hint="eastAsia"/>
              </w:rPr>
              <w:t>ThinkQA</w:t>
            </w:r>
            <w:proofErr w:type="spellEnd"/>
          </w:p>
          <w:p w14:paraId="0E575EC4" w14:textId="59AF363B" w:rsidR="00A50676" w:rsidRPr="00A50676" w:rsidRDefault="0064711E" w:rsidP="00A50676">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A50676">
              <w:rPr>
                <w:rFonts w:asciiTheme="majorEastAsia" w:eastAsiaTheme="majorEastAsia" w:hAnsiTheme="majorEastAsia" w:cstheme="majorEastAsia" w:hint="eastAsia"/>
              </w:rPr>
              <w:t xml:space="preserve">　</w:t>
            </w:r>
            <w:proofErr w:type="spellStart"/>
            <w:r w:rsidR="00A50676">
              <w:rPr>
                <w:rFonts w:asciiTheme="majorEastAsia" w:eastAsiaTheme="majorEastAsia" w:hAnsiTheme="majorEastAsia" w:cstheme="majorEastAsia" w:hint="eastAsia"/>
              </w:rPr>
              <w:t>E</w:t>
            </w:r>
            <w:r w:rsidR="00A50676">
              <w:rPr>
                <w:rFonts w:asciiTheme="majorEastAsia" w:eastAsiaTheme="majorEastAsia" w:hAnsiTheme="majorEastAsia" w:cstheme="majorEastAsia"/>
              </w:rPr>
              <w:t>PIbeam</w:t>
            </w:r>
            <w:proofErr w:type="spellEnd"/>
          </w:p>
          <w:p w14:paraId="48DB4BDC" w14:textId="3AF2D37D" w:rsidR="00A50676" w:rsidRDefault="0064711E" w:rsidP="00A50676">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A50676">
              <w:rPr>
                <w:rFonts w:asciiTheme="majorEastAsia" w:eastAsiaTheme="majorEastAsia" w:hAnsiTheme="majorEastAsia" w:cstheme="majorEastAsia" w:hint="eastAsia"/>
              </w:rPr>
              <w:t xml:space="preserve">　</w:t>
            </w:r>
            <w:proofErr w:type="spellStart"/>
            <w:r w:rsidR="00A50676">
              <w:rPr>
                <w:rFonts w:asciiTheme="majorEastAsia" w:eastAsiaTheme="majorEastAsia" w:hAnsiTheme="majorEastAsia" w:cstheme="majorEastAsia" w:hint="eastAsia"/>
              </w:rPr>
              <w:t>E</w:t>
            </w:r>
            <w:r w:rsidR="00A50676">
              <w:rPr>
                <w:rFonts w:asciiTheme="majorEastAsia" w:eastAsiaTheme="majorEastAsia" w:hAnsiTheme="majorEastAsia" w:cstheme="majorEastAsia"/>
              </w:rPr>
              <w:t>PIgray</w:t>
            </w:r>
            <w:proofErr w:type="spellEnd"/>
          </w:p>
          <w:p w14:paraId="5F987378" w14:textId="77777777" w:rsidR="00917430" w:rsidRDefault="00A50676"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　I</w:t>
            </w:r>
            <w:r>
              <w:rPr>
                <w:rFonts w:asciiTheme="majorEastAsia" w:eastAsiaTheme="majorEastAsia" w:hAnsiTheme="majorEastAsia" w:cstheme="majorEastAsia"/>
              </w:rPr>
              <w:t>QM</w:t>
            </w:r>
          </w:p>
          <w:p w14:paraId="07A21F6A" w14:textId="7EC2AB58" w:rsidR="001D74D8" w:rsidRPr="00A50676" w:rsidRDefault="001D74D8"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proofErr w:type="spellStart"/>
            <w:r>
              <w:rPr>
                <w:rFonts w:asciiTheme="majorEastAsia" w:eastAsiaTheme="majorEastAsia" w:hAnsiTheme="majorEastAsia" w:cstheme="majorEastAsia" w:hint="eastAsia"/>
              </w:rPr>
              <w:t>myQA</w:t>
            </w:r>
            <w:proofErr w:type="spellEnd"/>
            <w:r>
              <w:rPr>
                <w:rFonts w:asciiTheme="majorEastAsia" w:eastAsiaTheme="majorEastAsia" w:hAnsiTheme="majorEastAsia" w:cstheme="majorEastAsia" w:hint="eastAsia"/>
              </w:rPr>
              <w:t xml:space="preserve"> Daily</w:t>
            </w:r>
          </w:p>
        </w:tc>
      </w:tr>
      <w:tr w:rsidR="00A50676" w:rsidRPr="00B9393A" w14:paraId="27997A23" w14:textId="77777777" w:rsidTr="00B73AA3">
        <w:tc>
          <w:tcPr>
            <w:tcW w:w="2906" w:type="dxa"/>
          </w:tcPr>
          <w:p w14:paraId="4C9BCD4B" w14:textId="78D221EA" w:rsidR="00A50676" w:rsidRDefault="00A50676" w:rsidP="001247D0">
            <w:pPr>
              <w:rPr>
                <w:rFonts w:asciiTheme="majorEastAsia" w:eastAsiaTheme="majorEastAsia" w:hAnsiTheme="majorEastAsia" w:cstheme="majorEastAsia"/>
              </w:rPr>
            </w:pPr>
            <w:r>
              <w:rPr>
                <w:rFonts w:asciiTheme="majorEastAsia" w:eastAsiaTheme="majorEastAsia" w:hAnsiTheme="majorEastAsia" w:cstheme="majorEastAsia" w:hint="eastAsia"/>
              </w:rPr>
              <w:t>その他</w:t>
            </w:r>
          </w:p>
        </w:tc>
        <w:tc>
          <w:tcPr>
            <w:tcW w:w="4854" w:type="dxa"/>
            <w:gridSpan w:val="2"/>
          </w:tcPr>
          <w:p w14:paraId="19E150C2" w14:textId="77777777" w:rsidR="00A50676" w:rsidRDefault="00A50676" w:rsidP="00A50676">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Clarity </w:t>
            </w:r>
          </w:p>
          <w:p w14:paraId="73E3F319" w14:textId="77777777" w:rsidR="00A50676" w:rsidRDefault="00A50676" w:rsidP="00A50676">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proofErr w:type="spellStart"/>
            <w:r>
              <w:rPr>
                <w:rFonts w:asciiTheme="majorEastAsia" w:eastAsiaTheme="majorEastAsia" w:hAnsiTheme="majorEastAsia" w:cstheme="majorEastAsia" w:hint="eastAsia"/>
              </w:rPr>
              <w:t>ExacTrac</w:t>
            </w:r>
            <w:proofErr w:type="spellEnd"/>
            <w:r>
              <w:rPr>
                <w:rFonts w:asciiTheme="majorEastAsia" w:eastAsiaTheme="majorEastAsia" w:hAnsiTheme="majorEastAsia" w:cstheme="majorEastAsia" w:hint="eastAsia"/>
              </w:rPr>
              <w:t>（</w:t>
            </w:r>
            <w:r>
              <w:rPr>
                <w:rFonts w:asciiTheme="majorEastAsia" w:eastAsiaTheme="majorEastAsia" w:hAnsiTheme="majorEastAsia" w:cstheme="majorEastAsia"/>
              </w:rPr>
              <w:t>BRAINLAB）</w:t>
            </w:r>
          </w:p>
          <w:p w14:paraId="0AF1F102" w14:textId="6066F48A" w:rsidR="00A50676" w:rsidRPr="00381349" w:rsidRDefault="00A50676" w:rsidP="00A50676">
            <w:pPr>
              <w:rPr>
                <w:rFonts w:asciiTheme="majorEastAsia" w:eastAsiaTheme="majorEastAsia" w:hAnsiTheme="majorEastAsia" w:cstheme="majorEastAsia"/>
              </w:rPr>
            </w:pPr>
            <w:r w:rsidRPr="00381349">
              <w:rPr>
                <w:rFonts w:asciiTheme="majorEastAsia" w:eastAsiaTheme="majorEastAsia" w:hAnsiTheme="majorEastAsia" w:cstheme="majorEastAsia" w:hint="eastAsia"/>
              </w:rPr>
              <w:t>□</w:t>
            </w:r>
            <w:r>
              <w:rPr>
                <w:rFonts w:asciiTheme="majorEastAsia" w:eastAsiaTheme="majorEastAsia" w:hAnsiTheme="majorEastAsia" w:cstheme="majorEastAsia" w:hint="eastAsia"/>
              </w:rPr>
              <w:t xml:space="preserve">　</w:t>
            </w:r>
            <w:r w:rsidRPr="00381349">
              <w:rPr>
                <w:rFonts w:asciiTheme="majorEastAsia" w:eastAsiaTheme="majorEastAsia" w:hAnsiTheme="majorEastAsia" w:cstheme="majorEastAsia" w:hint="eastAsia"/>
              </w:rPr>
              <w:t>Catalyst</w:t>
            </w:r>
            <w:r w:rsidR="00695101">
              <w:rPr>
                <w:rFonts w:asciiTheme="majorEastAsia" w:eastAsiaTheme="majorEastAsia" w:hAnsiTheme="majorEastAsia" w:cstheme="majorEastAsia"/>
              </w:rPr>
              <w:t>+</w:t>
            </w:r>
            <w:r w:rsidRPr="00381349">
              <w:rPr>
                <w:rFonts w:asciiTheme="majorEastAsia" w:eastAsiaTheme="majorEastAsia" w:hAnsiTheme="majorEastAsia" w:cstheme="majorEastAsia"/>
              </w:rPr>
              <w:t xml:space="preserve"> (C-RAD)</w:t>
            </w:r>
          </w:p>
          <w:p w14:paraId="7EB794FE" w14:textId="203EDEE2" w:rsidR="00A50676" w:rsidRPr="003306B6" w:rsidRDefault="0064711E" w:rsidP="00A50676">
            <w:pPr>
              <w:rPr>
                <w:rFonts w:asciiTheme="majorEastAsia" w:eastAsiaTheme="majorEastAsia" w:hAnsiTheme="majorEastAsia" w:cstheme="majorEastAsia"/>
              </w:rPr>
            </w:pPr>
            <w:r w:rsidRPr="003306B6">
              <w:rPr>
                <w:rFonts w:asciiTheme="majorEastAsia" w:eastAsiaTheme="majorEastAsia" w:hAnsiTheme="majorEastAsia" w:cstheme="majorEastAsia" w:hint="eastAsia"/>
              </w:rPr>
              <w:t>□</w:t>
            </w:r>
            <w:r w:rsidR="00A50676">
              <w:rPr>
                <w:rFonts w:asciiTheme="majorEastAsia" w:eastAsiaTheme="majorEastAsia" w:hAnsiTheme="majorEastAsia" w:cstheme="majorEastAsia" w:hint="eastAsia"/>
              </w:rPr>
              <w:t xml:space="preserve">　</w:t>
            </w:r>
            <w:r w:rsidR="00A50676" w:rsidRPr="003306B6">
              <w:rPr>
                <w:rFonts w:asciiTheme="majorEastAsia" w:eastAsiaTheme="majorEastAsia" w:hAnsiTheme="majorEastAsia" w:cstheme="majorEastAsia" w:hint="eastAsia"/>
              </w:rPr>
              <w:t>Catalyst</w:t>
            </w:r>
            <w:r w:rsidR="00695101" w:rsidRPr="003306B6">
              <w:rPr>
                <w:rFonts w:asciiTheme="majorEastAsia" w:eastAsiaTheme="majorEastAsia" w:hAnsiTheme="majorEastAsia" w:cstheme="majorEastAsia"/>
              </w:rPr>
              <w:t>+</w:t>
            </w:r>
            <w:r w:rsidR="00A50676" w:rsidRPr="003306B6">
              <w:rPr>
                <w:rFonts w:asciiTheme="majorEastAsia" w:eastAsiaTheme="majorEastAsia" w:hAnsiTheme="majorEastAsia" w:cstheme="majorEastAsia"/>
              </w:rPr>
              <w:t xml:space="preserve"> HD (C-RAD)</w:t>
            </w:r>
          </w:p>
          <w:p w14:paraId="101F9B67" w14:textId="63DBC81C" w:rsidR="00A50676" w:rsidRPr="00A50676" w:rsidRDefault="00A50676" w:rsidP="00A50676">
            <w:pPr>
              <w:rPr>
                <w:rFonts w:asciiTheme="majorEastAsia" w:eastAsiaTheme="majorEastAsia" w:hAnsiTheme="majorEastAsia" w:cstheme="majorEastAsia"/>
                <w:lang w:val="fr-FR"/>
              </w:rPr>
            </w:pPr>
            <w:r w:rsidRPr="00AC658C">
              <w:rPr>
                <w:rFonts w:asciiTheme="majorEastAsia" w:eastAsiaTheme="majorEastAsia" w:hAnsiTheme="majorEastAsia" w:cstheme="majorEastAsia" w:hint="eastAsia"/>
                <w:lang w:val="fr-FR"/>
              </w:rPr>
              <w:t>□</w:t>
            </w:r>
            <w:r>
              <w:rPr>
                <w:rFonts w:asciiTheme="majorEastAsia" w:eastAsiaTheme="majorEastAsia" w:hAnsiTheme="majorEastAsia" w:cstheme="majorEastAsia" w:hint="eastAsia"/>
              </w:rPr>
              <w:t xml:space="preserve">　</w:t>
            </w:r>
            <w:r w:rsidRPr="00AC658C">
              <w:rPr>
                <w:rFonts w:asciiTheme="majorEastAsia" w:eastAsiaTheme="majorEastAsia" w:hAnsiTheme="majorEastAsia" w:cstheme="majorEastAsia" w:hint="eastAsia"/>
                <w:lang w:val="fr-FR"/>
              </w:rPr>
              <w:t>Sentinel</w:t>
            </w:r>
            <w:r w:rsidRPr="00AC658C">
              <w:rPr>
                <w:rFonts w:asciiTheme="majorEastAsia" w:eastAsiaTheme="majorEastAsia" w:hAnsiTheme="majorEastAsia" w:cstheme="majorEastAsia"/>
                <w:lang w:val="fr-FR"/>
              </w:rPr>
              <w:t xml:space="preserve"> (C-RAD)</w:t>
            </w:r>
          </w:p>
        </w:tc>
      </w:tr>
    </w:tbl>
    <w:p w14:paraId="70623B69" w14:textId="52FAFDC5" w:rsidR="00AC58A3" w:rsidRDefault="00AC58A3" w:rsidP="001247D0">
      <w:pPr>
        <w:rPr>
          <w:rFonts w:asciiTheme="majorEastAsia" w:eastAsiaTheme="majorEastAsia" w:hAnsiTheme="majorEastAsia" w:cstheme="majorEastAsia"/>
          <w:lang w:val="fr-FR"/>
        </w:rPr>
      </w:pPr>
    </w:p>
    <w:p w14:paraId="01E65A51" w14:textId="77777777" w:rsidR="00AC58A3" w:rsidRDefault="00AC58A3">
      <w:pPr>
        <w:widowControl/>
        <w:jc w:val="left"/>
        <w:rPr>
          <w:rFonts w:asciiTheme="majorEastAsia" w:eastAsiaTheme="majorEastAsia" w:hAnsiTheme="majorEastAsia" w:cstheme="majorEastAsia"/>
          <w:lang w:val="fr-FR"/>
        </w:rPr>
      </w:pPr>
      <w:r>
        <w:rPr>
          <w:rFonts w:asciiTheme="majorEastAsia" w:eastAsiaTheme="majorEastAsia" w:hAnsiTheme="majorEastAsia" w:cstheme="majorEastAsia"/>
          <w:lang w:val="fr-FR"/>
        </w:rPr>
        <w:br w:type="page"/>
      </w:r>
    </w:p>
    <w:p w14:paraId="79BEA4C5" w14:textId="396F0AB7" w:rsidR="001247D0" w:rsidRPr="007B013E" w:rsidRDefault="001247D0" w:rsidP="007B013E">
      <w:pPr>
        <w:pStyle w:val="2"/>
        <w:rPr>
          <w:b/>
        </w:rPr>
      </w:pPr>
      <w:bookmarkStart w:id="10" w:name="_Toc205190924"/>
      <w:r w:rsidRPr="007B013E">
        <w:rPr>
          <w:rFonts w:hint="eastAsia"/>
          <w:b/>
        </w:rPr>
        <w:lastRenderedPageBreak/>
        <w:t>測定機材・周辺機器</w:t>
      </w:r>
      <w:bookmarkEnd w:id="10"/>
    </w:p>
    <w:p w14:paraId="73FAD044" w14:textId="41EB1DD9" w:rsidR="001247D0" w:rsidRDefault="00D27623" w:rsidP="00E93F46">
      <w:pPr>
        <w:pStyle w:val="3"/>
        <w:ind w:leftChars="0" w:left="0"/>
      </w:pPr>
      <w:bookmarkStart w:id="11" w:name="_Toc205190925"/>
      <w:r>
        <w:rPr>
          <w:rFonts w:hint="eastAsia"/>
        </w:rPr>
        <w:t>3D</w:t>
      </w:r>
      <w:r w:rsidR="00C17B5F">
        <w:rPr>
          <w:rFonts w:hint="eastAsia"/>
        </w:rPr>
        <w:t>水</w:t>
      </w:r>
      <w:r>
        <w:rPr>
          <w:rFonts w:hint="eastAsia"/>
        </w:rPr>
        <w:t>ファントム</w:t>
      </w:r>
      <w:bookmarkEnd w:id="11"/>
    </w:p>
    <w:p w14:paraId="6492EC12" w14:textId="4354493D" w:rsidR="00D27623" w:rsidRPr="00961477" w:rsidRDefault="0064711E" w:rsidP="00961477">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w:t>
      </w:r>
      <w:r w:rsidR="00961477">
        <w:rPr>
          <w:rFonts w:asciiTheme="majorEastAsia" w:eastAsiaTheme="majorEastAsia" w:hAnsiTheme="majorEastAsia" w:cstheme="majorEastAsia" w:hint="eastAsia"/>
        </w:rPr>
        <w:t xml:space="preserve">　</w:t>
      </w:r>
      <w:r w:rsidR="00D27623" w:rsidRPr="00961477">
        <w:rPr>
          <w:rFonts w:asciiTheme="majorEastAsia" w:eastAsiaTheme="majorEastAsia" w:hAnsiTheme="majorEastAsia" w:cstheme="majorEastAsia" w:hint="eastAsia"/>
        </w:rPr>
        <w:t>施設にて所有していない</w:t>
      </w:r>
    </w:p>
    <w:p w14:paraId="0FCBACD9" w14:textId="56BCD24C" w:rsidR="003174DC" w:rsidRPr="005A5E81" w:rsidRDefault="00961477" w:rsidP="005A5E81">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AD7E1D" w:rsidRPr="005A5E81">
        <w:rPr>
          <w:rFonts w:asciiTheme="majorEastAsia" w:eastAsiaTheme="majorEastAsia" w:hAnsiTheme="majorEastAsia" w:cstheme="majorEastAsia" w:hint="eastAsia"/>
        </w:rPr>
        <w:t>施設にて所有している　（所有しているファントムに✔）</w:t>
      </w:r>
    </w:p>
    <w:tbl>
      <w:tblPr>
        <w:tblStyle w:val="ab"/>
        <w:tblW w:w="0" w:type="auto"/>
        <w:tblInd w:w="840" w:type="dxa"/>
        <w:tblLook w:val="04A0" w:firstRow="1" w:lastRow="0" w:firstColumn="1" w:lastColumn="0" w:noHBand="0" w:noVBand="1"/>
      </w:tblPr>
      <w:tblGrid>
        <w:gridCol w:w="2238"/>
        <w:gridCol w:w="1927"/>
        <w:gridCol w:w="2127"/>
      </w:tblGrid>
      <w:tr w:rsidR="007B013E" w14:paraId="5E179851" w14:textId="77777777" w:rsidTr="00AD7E1D">
        <w:tc>
          <w:tcPr>
            <w:tcW w:w="2238" w:type="dxa"/>
          </w:tcPr>
          <w:p w14:paraId="5D55BD42" w14:textId="5A6EC031" w:rsidR="007B013E" w:rsidRDefault="007B013E" w:rsidP="003174DC">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IBA</w:t>
            </w:r>
          </w:p>
        </w:tc>
        <w:tc>
          <w:tcPr>
            <w:tcW w:w="1927" w:type="dxa"/>
          </w:tcPr>
          <w:p w14:paraId="3D4A67CA" w14:textId="28D89F3B" w:rsidR="007B013E" w:rsidRDefault="007B013E" w:rsidP="003174DC">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PTW</w:t>
            </w:r>
          </w:p>
        </w:tc>
        <w:tc>
          <w:tcPr>
            <w:tcW w:w="2127" w:type="dxa"/>
          </w:tcPr>
          <w:p w14:paraId="6A7C8FEA" w14:textId="782B5134" w:rsidR="007B013E" w:rsidRDefault="007B013E" w:rsidP="003174DC">
            <w:pPr>
              <w:pStyle w:val="ae"/>
              <w:ind w:leftChars="0" w:left="0"/>
              <w:rPr>
                <w:rFonts w:asciiTheme="majorEastAsia" w:eastAsiaTheme="majorEastAsia" w:hAnsiTheme="majorEastAsia" w:cstheme="majorEastAsia"/>
              </w:rPr>
            </w:pPr>
            <w:proofErr w:type="spellStart"/>
            <w:r>
              <w:rPr>
                <w:rFonts w:asciiTheme="majorEastAsia" w:eastAsiaTheme="majorEastAsia" w:hAnsiTheme="majorEastAsia" w:cstheme="majorEastAsia" w:hint="eastAsia"/>
              </w:rPr>
              <w:t>SunNuclear</w:t>
            </w:r>
            <w:proofErr w:type="spellEnd"/>
          </w:p>
        </w:tc>
      </w:tr>
      <w:tr w:rsidR="00AD7E1D" w14:paraId="0AF6713E" w14:textId="77777777" w:rsidTr="008649C0">
        <w:trPr>
          <w:trHeight w:val="1249"/>
        </w:trPr>
        <w:tc>
          <w:tcPr>
            <w:tcW w:w="2238" w:type="dxa"/>
          </w:tcPr>
          <w:p w14:paraId="0301152F" w14:textId="3F551F3B" w:rsidR="00AD7E1D" w:rsidRDefault="00AD7E1D" w:rsidP="003174DC">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CE07E5">
              <w:rPr>
                <w:rFonts w:asciiTheme="majorEastAsia" w:eastAsiaTheme="majorEastAsia" w:hAnsiTheme="majorEastAsia" w:cstheme="majorEastAsia"/>
              </w:rPr>
              <w:t>SMARTSCAN</w:t>
            </w:r>
          </w:p>
          <w:p w14:paraId="5B9653EF" w14:textId="0F276127" w:rsidR="00AD7E1D" w:rsidRDefault="00CE07E5" w:rsidP="003174DC">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w:t>
            </w:r>
            <w:r w:rsidR="00AD7E1D">
              <w:rPr>
                <w:rFonts w:asciiTheme="majorEastAsia" w:eastAsiaTheme="majorEastAsia" w:hAnsiTheme="majorEastAsia" w:cstheme="majorEastAsia" w:hint="eastAsia"/>
              </w:rPr>
              <w:t xml:space="preserve">　Blue Phantom2</w:t>
            </w:r>
          </w:p>
          <w:p w14:paraId="4A3B4620" w14:textId="311EE9F2" w:rsidR="00AD7E1D" w:rsidRPr="00AD7E1D" w:rsidRDefault="00AD7E1D" w:rsidP="00AD7E1D">
            <w:pPr>
              <w:rPr>
                <w:rFonts w:asciiTheme="majorEastAsia" w:eastAsiaTheme="majorEastAsia" w:hAnsiTheme="majorEastAsia" w:cstheme="majorEastAsia"/>
              </w:rPr>
            </w:pPr>
            <w:r w:rsidRPr="00AD7E1D">
              <w:rPr>
                <w:rFonts w:asciiTheme="majorEastAsia" w:eastAsiaTheme="majorEastAsia" w:hAnsiTheme="majorEastAsia" w:cstheme="majorEastAsia" w:hint="eastAsia"/>
              </w:rPr>
              <w:t>□　Blue Phantom</w:t>
            </w:r>
          </w:p>
        </w:tc>
        <w:tc>
          <w:tcPr>
            <w:tcW w:w="1927" w:type="dxa"/>
          </w:tcPr>
          <w:p w14:paraId="33E9B784" w14:textId="77777777" w:rsidR="00AD7E1D" w:rsidRDefault="00AD7E1D" w:rsidP="003174DC">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Pr>
                <w:rFonts w:asciiTheme="majorEastAsia" w:eastAsiaTheme="majorEastAsia" w:hAnsiTheme="majorEastAsia" w:cstheme="majorEastAsia"/>
              </w:rPr>
              <w:t>BEAMSCAN</w:t>
            </w:r>
          </w:p>
          <w:p w14:paraId="28320890" w14:textId="4C3FBB9D" w:rsidR="00AD7E1D" w:rsidRDefault="00CE07E5" w:rsidP="003174DC">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w:t>
            </w:r>
            <w:r w:rsidR="00AD7E1D">
              <w:rPr>
                <w:rFonts w:asciiTheme="majorEastAsia" w:eastAsiaTheme="majorEastAsia" w:hAnsiTheme="majorEastAsia" w:cstheme="majorEastAsia" w:hint="eastAsia"/>
              </w:rPr>
              <w:t xml:space="preserve">　</w:t>
            </w:r>
            <w:r w:rsidR="00AD7E1D">
              <w:rPr>
                <w:rFonts w:asciiTheme="majorEastAsia" w:eastAsiaTheme="majorEastAsia" w:hAnsiTheme="majorEastAsia" w:cstheme="majorEastAsia"/>
              </w:rPr>
              <w:t>MP3</w:t>
            </w:r>
          </w:p>
          <w:p w14:paraId="5EFE0646" w14:textId="227F4C57" w:rsidR="00AD7E1D" w:rsidRPr="00AD7E1D" w:rsidRDefault="00AD7E1D" w:rsidP="00AD7E1D">
            <w:pPr>
              <w:rPr>
                <w:rFonts w:asciiTheme="majorEastAsia" w:eastAsiaTheme="majorEastAsia" w:hAnsiTheme="majorEastAsia" w:cstheme="majorEastAsia"/>
              </w:rPr>
            </w:pPr>
            <w:r w:rsidRPr="00AD7E1D">
              <w:rPr>
                <w:rFonts w:asciiTheme="majorEastAsia" w:eastAsiaTheme="majorEastAsia" w:hAnsiTheme="majorEastAsia" w:cstheme="majorEastAsia" w:hint="eastAsia"/>
              </w:rPr>
              <w:t xml:space="preserve">□　</w:t>
            </w:r>
            <w:r w:rsidRPr="00AD7E1D">
              <w:rPr>
                <w:rFonts w:asciiTheme="majorEastAsia" w:eastAsiaTheme="majorEastAsia" w:hAnsiTheme="majorEastAsia" w:cstheme="majorEastAsia"/>
              </w:rPr>
              <w:t>MP3-M</w:t>
            </w:r>
          </w:p>
        </w:tc>
        <w:tc>
          <w:tcPr>
            <w:tcW w:w="2127" w:type="dxa"/>
          </w:tcPr>
          <w:p w14:paraId="7DD3F85C" w14:textId="77777777" w:rsidR="00AD7E1D" w:rsidRDefault="00AD7E1D" w:rsidP="003174DC">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Pr>
                <w:rFonts w:asciiTheme="majorEastAsia" w:eastAsiaTheme="majorEastAsia" w:hAnsiTheme="majorEastAsia" w:cstheme="majorEastAsia"/>
              </w:rPr>
              <w:t>3D SCANNER</w:t>
            </w:r>
          </w:p>
          <w:p w14:paraId="50006CAF" w14:textId="77777777" w:rsidR="001D74D8" w:rsidRDefault="001D74D8" w:rsidP="003174DC">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SunSCAN3D</w:t>
            </w:r>
          </w:p>
          <w:p w14:paraId="5243A4AA" w14:textId="61321638" w:rsidR="001D74D8" w:rsidRDefault="001D74D8" w:rsidP="003174DC">
            <w:pPr>
              <w:pStyle w:val="ae"/>
              <w:ind w:leftChars="0" w:left="0"/>
              <w:rPr>
                <w:rFonts w:asciiTheme="majorEastAsia" w:eastAsiaTheme="majorEastAsia" w:hAnsiTheme="majorEastAsia" w:cstheme="majorEastAsia"/>
              </w:rPr>
            </w:pPr>
          </w:p>
        </w:tc>
      </w:tr>
    </w:tbl>
    <w:p w14:paraId="46BCCD36" w14:textId="77777777" w:rsidR="005A5E81" w:rsidRDefault="005A5E81" w:rsidP="003174DC">
      <w:pPr>
        <w:pStyle w:val="ae"/>
        <w:ind w:leftChars="0" w:left="720"/>
        <w:rPr>
          <w:rFonts w:asciiTheme="majorEastAsia" w:eastAsiaTheme="majorEastAsia" w:hAnsiTheme="majorEastAsia" w:cstheme="majorEastAsia"/>
        </w:rPr>
      </w:pPr>
    </w:p>
    <w:p w14:paraId="5A2E4733" w14:textId="21ADC3EC" w:rsidR="005362B0" w:rsidRPr="005362B0" w:rsidRDefault="005362B0" w:rsidP="003174DC">
      <w:pPr>
        <w:pStyle w:val="ae"/>
        <w:ind w:leftChars="0" w:left="720"/>
        <w:rPr>
          <w:rFonts w:asciiTheme="majorEastAsia" w:eastAsiaTheme="majorEastAsia" w:hAnsiTheme="majorEastAsia" w:cstheme="majorEastAsia"/>
          <w:b/>
        </w:rPr>
      </w:pPr>
      <w:r w:rsidRPr="005362B0">
        <w:rPr>
          <w:rFonts w:asciiTheme="majorEastAsia" w:eastAsiaTheme="majorEastAsia" w:hAnsiTheme="majorEastAsia" w:cstheme="majorEastAsia" w:hint="eastAsia"/>
          <w:b/>
        </w:rPr>
        <w:t xml:space="preserve">新規購入で取り扱い説明が必要な場合はここにチェック　</w:t>
      </w:r>
      <w:r w:rsidR="00961477">
        <w:rPr>
          <w:rFonts w:asciiTheme="majorEastAsia" w:eastAsiaTheme="majorEastAsia" w:hAnsiTheme="majorEastAsia" w:cstheme="majorEastAsia" w:hint="eastAsia"/>
        </w:rPr>
        <w:t>□</w:t>
      </w:r>
    </w:p>
    <w:p w14:paraId="2959B409" w14:textId="20187AE0" w:rsidR="005A42FA" w:rsidRDefault="005A42FA">
      <w:pPr>
        <w:widowControl/>
        <w:jc w:val="left"/>
        <w:rPr>
          <w:rFonts w:asciiTheme="majorHAnsi" w:eastAsiaTheme="majorEastAsia" w:hAnsiTheme="majorHAnsi" w:cstheme="majorBidi"/>
        </w:rPr>
      </w:pPr>
    </w:p>
    <w:p w14:paraId="443DAE01" w14:textId="2A01FD28" w:rsidR="00D27623" w:rsidRDefault="003174DC" w:rsidP="00E93F46">
      <w:pPr>
        <w:pStyle w:val="3"/>
        <w:ind w:leftChars="0" w:left="0"/>
      </w:pPr>
      <w:bookmarkStart w:id="12" w:name="_Toc205190926"/>
      <w:r>
        <w:rPr>
          <w:rFonts w:hint="eastAsia"/>
        </w:rPr>
        <w:t>検出器</w:t>
      </w:r>
      <w:bookmarkEnd w:id="12"/>
    </w:p>
    <w:p w14:paraId="7CEC2CF3" w14:textId="576A5AC9" w:rsidR="003174DC" w:rsidRDefault="00961477" w:rsidP="005A5E81">
      <w:pPr>
        <w:ind w:firstLine="360"/>
        <w:rPr>
          <w:rFonts w:asciiTheme="majorEastAsia" w:eastAsiaTheme="majorEastAsia" w:hAnsiTheme="majorEastAsia" w:cstheme="majorEastAsia"/>
        </w:rPr>
      </w:pPr>
      <w:r>
        <w:rPr>
          <w:rFonts w:asciiTheme="majorEastAsia" w:eastAsiaTheme="majorEastAsia" w:hAnsiTheme="majorEastAsia" w:cstheme="majorEastAsia" w:hint="eastAsia"/>
        </w:rPr>
        <w:t>□</w:t>
      </w:r>
      <w:r w:rsidR="005A5E81" w:rsidRPr="005A5E81">
        <w:rPr>
          <w:rFonts w:asciiTheme="majorEastAsia" w:eastAsiaTheme="majorEastAsia" w:hAnsiTheme="majorEastAsia" w:cstheme="majorEastAsia" w:hint="eastAsia"/>
        </w:rPr>
        <w:t xml:space="preserve">　</w:t>
      </w:r>
      <w:r w:rsidR="003174DC" w:rsidRPr="005A5E81">
        <w:rPr>
          <w:rFonts w:asciiTheme="majorEastAsia" w:eastAsiaTheme="majorEastAsia" w:hAnsiTheme="majorEastAsia" w:cstheme="majorEastAsia" w:hint="eastAsia"/>
        </w:rPr>
        <w:t>Farmer</w:t>
      </w:r>
    </w:p>
    <w:p w14:paraId="45BC879B" w14:textId="097CFB90" w:rsidR="003174DC" w:rsidRPr="00AD7E1D" w:rsidRDefault="00D97794" w:rsidP="00AD7E1D">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w:t>
      </w:r>
      <w:r w:rsidRPr="005A5E81">
        <w:rPr>
          <w:rFonts w:asciiTheme="majorEastAsia" w:eastAsiaTheme="majorEastAsia" w:hAnsiTheme="majorEastAsia" w:cstheme="majorEastAsia" w:hint="eastAsia"/>
        </w:rPr>
        <w:t xml:space="preserve">　</w:t>
      </w:r>
      <w:r w:rsidR="007B013E" w:rsidRPr="00AD7E1D">
        <w:rPr>
          <w:rFonts w:asciiTheme="majorEastAsia" w:eastAsiaTheme="majorEastAsia" w:hAnsiTheme="majorEastAsia" w:cstheme="majorEastAsia" w:hint="eastAsia"/>
        </w:rPr>
        <w:t>その他</w:t>
      </w:r>
    </w:p>
    <w:tbl>
      <w:tblPr>
        <w:tblStyle w:val="ab"/>
        <w:tblW w:w="0" w:type="auto"/>
        <w:tblInd w:w="840" w:type="dxa"/>
        <w:tblLook w:val="04A0" w:firstRow="1" w:lastRow="0" w:firstColumn="1" w:lastColumn="0" w:noHBand="0" w:noVBand="1"/>
      </w:tblPr>
      <w:tblGrid>
        <w:gridCol w:w="2546"/>
        <w:gridCol w:w="2546"/>
        <w:gridCol w:w="2546"/>
      </w:tblGrid>
      <w:tr w:rsidR="007B013E" w14:paraId="62DC8550" w14:textId="77777777" w:rsidTr="007B013E">
        <w:tc>
          <w:tcPr>
            <w:tcW w:w="2546" w:type="dxa"/>
          </w:tcPr>
          <w:p w14:paraId="42B709D7" w14:textId="77777777" w:rsidR="007B013E" w:rsidRDefault="007B013E" w:rsidP="008649C0">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IBA</w:t>
            </w:r>
          </w:p>
        </w:tc>
        <w:tc>
          <w:tcPr>
            <w:tcW w:w="2546" w:type="dxa"/>
          </w:tcPr>
          <w:p w14:paraId="0301645C" w14:textId="77777777" w:rsidR="007B013E" w:rsidRDefault="007B013E" w:rsidP="008649C0">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PTW</w:t>
            </w:r>
          </w:p>
        </w:tc>
        <w:tc>
          <w:tcPr>
            <w:tcW w:w="2546" w:type="dxa"/>
          </w:tcPr>
          <w:p w14:paraId="6773DC6F" w14:textId="77777777" w:rsidR="007B013E" w:rsidRDefault="007B013E" w:rsidP="008649C0">
            <w:pPr>
              <w:pStyle w:val="ae"/>
              <w:ind w:leftChars="0" w:left="0"/>
              <w:rPr>
                <w:rFonts w:asciiTheme="majorEastAsia" w:eastAsiaTheme="majorEastAsia" w:hAnsiTheme="majorEastAsia" w:cstheme="majorEastAsia"/>
              </w:rPr>
            </w:pPr>
            <w:proofErr w:type="spellStart"/>
            <w:r>
              <w:rPr>
                <w:rFonts w:asciiTheme="majorEastAsia" w:eastAsiaTheme="majorEastAsia" w:hAnsiTheme="majorEastAsia" w:cstheme="majorEastAsia" w:hint="eastAsia"/>
              </w:rPr>
              <w:t>SunNuclear</w:t>
            </w:r>
            <w:proofErr w:type="spellEnd"/>
          </w:p>
        </w:tc>
      </w:tr>
      <w:tr w:rsidR="007B013E" w14:paraId="1559AFC7" w14:textId="77777777" w:rsidTr="00961477">
        <w:tc>
          <w:tcPr>
            <w:tcW w:w="2546" w:type="dxa"/>
            <w:vAlign w:val="center"/>
          </w:tcPr>
          <w:p w14:paraId="40F329A0" w14:textId="42189C75" w:rsidR="007B013E" w:rsidRDefault="007B013E" w:rsidP="00961477">
            <w:pPr>
              <w:pStyle w:val="ae"/>
              <w:ind w:leftChars="0" w:left="0"/>
              <w:jc w:val="left"/>
              <w:rPr>
                <w:rFonts w:asciiTheme="majorEastAsia" w:eastAsiaTheme="majorEastAsia" w:hAnsiTheme="majorEastAsia" w:cstheme="majorEastAsia"/>
              </w:rPr>
            </w:pPr>
          </w:p>
        </w:tc>
        <w:tc>
          <w:tcPr>
            <w:tcW w:w="2546" w:type="dxa"/>
            <w:vAlign w:val="center"/>
          </w:tcPr>
          <w:p w14:paraId="4B90B79D" w14:textId="7E3E1988" w:rsidR="007B013E" w:rsidRDefault="007B013E" w:rsidP="00961477">
            <w:pPr>
              <w:pStyle w:val="ae"/>
              <w:ind w:leftChars="0" w:left="0"/>
              <w:jc w:val="left"/>
              <w:rPr>
                <w:rFonts w:asciiTheme="majorEastAsia" w:eastAsiaTheme="majorEastAsia" w:hAnsiTheme="majorEastAsia" w:cstheme="majorEastAsia"/>
              </w:rPr>
            </w:pPr>
          </w:p>
        </w:tc>
        <w:tc>
          <w:tcPr>
            <w:tcW w:w="2546" w:type="dxa"/>
            <w:vAlign w:val="center"/>
          </w:tcPr>
          <w:p w14:paraId="09E0EFBC" w14:textId="138A778A" w:rsidR="007B013E" w:rsidRDefault="007B013E" w:rsidP="00961477">
            <w:pPr>
              <w:pStyle w:val="ae"/>
              <w:ind w:leftChars="0" w:left="0"/>
              <w:jc w:val="left"/>
              <w:rPr>
                <w:rFonts w:asciiTheme="majorEastAsia" w:eastAsiaTheme="majorEastAsia" w:hAnsiTheme="majorEastAsia" w:cstheme="majorEastAsia"/>
              </w:rPr>
            </w:pPr>
          </w:p>
        </w:tc>
      </w:tr>
      <w:tr w:rsidR="007B013E" w14:paraId="681B4596" w14:textId="77777777" w:rsidTr="00961477">
        <w:tc>
          <w:tcPr>
            <w:tcW w:w="2546" w:type="dxa"/>
            <w:vAlign w:val="center"/>
          </w:tcPr>
          <w:p w14:paraId="2CB92CC7" w14:textId="294177F0" w:rsidR="005A5E81" w:rsidRDefault="005A5E81" w:rsidP="00961477">
            <w:pPr>
              <w:pStyle w:val="ae"/>
              <w:ind w:leftChars="0" w:left="0"/>
              <w:jc w:val="left"/>
              <w:rPr>
                <w:rFonts w:asciiTheme="majorEastAsia" w:eastAsiaTheme="majorEastAsia" w:hAnsiTheme="majorEastAsia" w:cstheme="majorEastAsia"/>
              </w:rPr>
            </w:pPr>
          </w:p>
        </w:tc>
        <w:tc>
          <w:tcPr>
            <w:tcW w:w="2546" w:type="dxa"/>
            <w:vAlign w:val="center"/>
          </w:tcPr>
          <w:p w14:paraId="56F78CB5" w14:textId="0A67FED5" w:rsidR="007B013E" w:rsidRDefault="007B013E" w:rsidP="00961477">
            <w:pPr>
              <w:pStyle w:val="ae"/>
              <w:ind w:leftChars="0" w:left="0"/>
              <w:jc w:val="left"/>
              <w:rPr>
                <w:rFonts w:asciiTheme="majorEastAsia" w:eastAsiaTheme="majorEastAsia" w:hAnsiTheme="majorEastAsia" w:cstheme="majorEastAsia"/>
              </w:rPr>
            </w:pPr>
          </w:p>
        </w:tc>
        <w:tc>
          <w:tcPr>
            <w:tcW w:w="2546" w:type="dxa"/>
            <w:vAlign w:val="center"/>
          </w:tcPr>
          <w:p w14:paraId="71DDE15B" w14:textId="77777777" w:rsidR="007B013E" w:rsidRDefault="007B013E" w:rsidP="00961477">
            <w:pPr>
              <w:pStyle w:val="ae"/>
              <w:ind w:leftChars="0" w:left="0"/>
              <w:jc w:val="left"/>
              <w:rPr>
                <w:rFonts w:asciiTheme="majorEastAsia" w:eastAsiaTheme="majorEastAsia" w:hAnsiTheme="majorEastAsia" w:cstheme="majorEastAsia"/>
              </w:rPr>
            </w:pPr>
          </w:p>
        </w:tc>
      </w:tr>
      <w:tr w:rsidR="007B013E" w14:paraId="5FEF6AFA" w14:textId="77777777" w:rsidTr="00961477">
        <w:tc>
          <w:tcPr>
            <w:tcW w:w="2546" w:type="dxa"/>
            <w:vAlign w:val="center"/>
          </w:tcPr>
          <w:p w14:paraId="79496A20" w14:textId="4FA2FEFD" w:rsidR="007B013E" w:rsidRDefault="007B013E" w:rsidP="00961477">
            <w:pPr>
              <w:pStyle w:val="ae"/>
              <w:ind w:leftChars="0" w:left="0"/>
              <w:jc w:val="left"/>
              <w:rPr>
                <w:rFonts w:asciiTheme="majorEastAsia" w:eastAsiaTheme="majorEastAsia" w:hAnsiTheme="majorEastAsia" w:cstheme="majorEastAsia"/>
              </w:rPr>
            </w:pPr>
          </w:p>
        </w:tc>
        <w:tc>
          <w:tcPr>
            <w:tcW w:w="2546" w:type="dxa"/>
            <w:vAlign w:val="center"/>
          </w:tcPr>
          <w:p w14:paraId="10793747" w14:textId="113C721E" w:rsidR="007B013E" w:rsidRDefault="007B013E" w:rsidP="00961477">
            <w:pPr>
              <w:pStyle w:val="ae"/>
              <w:ind w:leftChars="0" w:left="0"/>
              <w:jc w:val="left"/>
              <w:rPr>
                <w:rFonts w:asciiTheme="majorEastAsia" w:eastAsiaTheme="majorEastAsia" w:hAnsiTheme="majorEastAsia" w:cstheme="majorEastAsia"/>
              </w:rPr>
            </w:pPr>
          </w:p>
        </w:tc>
        <w:tc>
          <w:tcPr>
            <w:tcW w:w="2546" w:type="dxa"/>
            <w:vAlign w:val="center"/>
          </w:tcPr>
          <w:p w14:paraId="154A56C4" w14:textId="77777777" w:rsidR="007B013E" w:rsidRDefault="007B013E" w:rsidP="00961477">
            <w:pPr>
              <w:pStyle w:val="ae"/>
              <w:ind w:leftChars="0" w:left="0"/>
              <w:jc w:val="left"/>
              <w:rPr>
                <w:rFonts w:asciiTheme="majorEastAsia" w:eastAsiaTheme="majorEastAsia" w:hAnsiTheme="majorEastAsia" w:cstheme="majorEastAsia"/>
              </w:rPr>
            </w:pPr>
          </w:p>
        </w:tc>
      </w:tr>
      <w:tr w:rsidR="007B013E" w14:paraId="2BC79434" w14:textId="77777777" w:rsidTr="00961477">
        <w:tc>
          <w:tcPr>
            <w:tcW w:w="2546" w:type="dxa"/>
            <w:vAlign w:val="center"/>
          </w:tcPr>
          <w:p w14:paraId="0E34BDF7" w14:textId="3B1D10B8" w:rsidR="007B013E" w:rsidRDefault="007B013E" w:rsidP="00961477">
            <w:pPr>
              <w:pStyle w:val="ae"/>
              <w:ind w:leftChars="0" w:left="0"/>
              <w:jc w:val="left"/>
              <w:rPr>
                <w:rFonts w:asciiTheme="majorEastAsia" w:eastAsiaTheme="majorEastAsia" w:hAnsiTheme="majorEastAsia" w:cstheme="majorEastAsia"/>
              </w:rPr>
            </w:pPr>
          </w:p>
        </w:tc>
        <w:tc>
          <w:tcPr>
            <w:tcW w:w="2546" w:type="dxa"/>
            <w:vAlign w:val="center"/>
          </w:tcPr>
          <w:p w14:paraId="1868654E" w14:textId="77777777" w:rsidR="007B013E" w:rsidRDefault="007B013E" w:rsidP="00961477">
            <w:pPr>
              <w:pStyle w:val="ae"/>
              <w:ind w:leftChars="0" w:left="0"/>
              <w:jc w:val="left"/>
              <w:rPr>
                <w:rFonts w:asciiTheme="majorEastAsia" w:eastAsiaTheme="majorEastAsia" w:hAnsiTheme="majorEastAsia" w:cstheme="majorEastAsia"/>
              </w:rPr>
            </w:pPr>
          </w:p>
        </w:tc>
        <w:tc>
          <w:tcPr>
            <w:tcW w:w="2546" w:type="dxa"/>
            <w:vAlign w:val="center"/>
          </w:tcPr>
          <w:p w14:paraId="780325A1" w14:textId="77777777" w:rsidR="007B013E" w:rsidRDefault="007B013E" w:rsidP="00961477">
            <w:pPr>
              <w:pStyle w:val="ae"/>
              <w:ind w:leftChars="0" w:left="0"/>
              <w:jc w:val="left"/>
              <w:rPr>
                <w:rFonts w:asciiTheme="majorEastAsia" w:eastAsiaTheme="majorEastAsia" w:hAnsiTheme="majorEastAsia" w:cstheme="majorEastAsia"/>
              </w:rPr>
            </w:pPr>
          </w:p>
        </w:tc>
      </w:tr>
    </w:tbl>
    <w:p w14:paraId="3E0ACADA" w14:textId="77777777" w:rsidR="00AD7E1D" w:rsidRDefault="00AD7E1D" w:rsidP="007B013E">
      <w:pPr>
        <w:rPr>
          <w:rFonts w:asciiTheme="majorEastAsia" w:eastAsiaTheme="majorEastAsia" w:hAnsiTheme="majorEastAsia" w:cstheme="majorEastAsia"/>
        </w:rPr>
      </w:pPr>
    </w:p>
    <w:p w14:paraId="207EFCDA" w14:textId="0B5103C8" w:rsidR="007B013E" w:rsidRDefault="007B013E" w:rsidP="00E93F46">
      <w:pPr>
        <w:pStyle w:val="3"/>
        <w:ind w:leftChars="0" w:left="0"/>
      </w:pPr>
      <w:bookmarkStart w:id="13" w:name="_Toc205190927"/>
      <w:r>
        <w:rPr>
          <w:rFonts w:hint="eastAsia"/>
        </w:rPr>
        <w:t>多次元検出器</w:t>
      </w:r>
      <w:bookmarkEnd w:id="13"/>
    </w:p>
    <w:p w14:paraId="64D4D8F2" w14:textId="1EC022C1" w:rsidR="007B013E" w:rsidRPr="00A50676" w:rsidRDefault="007B013E" w:rsidP="00AD7E1D">
      <w:pPr>
        <w:rPr>
          <w:rFonts w:ascii="Segoe UI Emoji" w:eastAsiaTheme="majorEastAsia" w:hAnsi="Segoe UI Emoji" w:cs="Segoe UI Emoji"/>
        </w:rPr>
      </w:pPr>
      <w:r w:rsidRPr="00AD7E1D">
        <w:rPr>
          <w:rFonts w:asciiTheme="majorEastAsia" w:eastAsiaTheme="majorEastAsia" w:hAnsiTheme="majorEastAsia" w:cstheme="majorEastAsia" w:hint="eastAsia"/>
        </w:rPr>
        <w:t>（所有している検出器に</w:t>
      </w:r>
      <w:r w:rsidR="00AD7E1D" w:rsidRPr="00AD7E1D">
        <w:rPr>
          <w:rFonts w:ascii="Segoe UI Emoji" w:eastAsiaTheme="majorEastAsia" w:hAnsi="Segoe UI Emoji" w:cs="Segoe UI Emoji" w:hint="eastAsia"/>
        </w:rPr>
        <w:t>✔</w:t>
      </w:r>
      <w:r w:rsidR="00A50676">
        <w:rPr>
          <w:rFonts w:ascii="Segoe UI Emoji" w:eastAsiaTheme="majorEastAsia" w:hAnsi="Segoe UI Emoji" w:cs="Segoe UI Emoji" w:hint="eastAsia"/>
        </w:rPr>
        <w:t>、複数ある場合は、患者</w:t>
      </w:r>
      <w:r w:rsidR="00A50676">
        <w:rPr>
          <w:rFonts w:ascii="Segoe UI Emoji" w:eastAsiaTheme="majorEastAsia" w:hAnsi="Segoe UI Emoji" w:cs="Segoe UI Emoji" w:hint="eastAsia"/>
        </w:rPr>
        <w:t>QA</w:t>
      </w:r>
      <w:r w:rsidR="00A50676">
        <w:rPr>
          <w:rFonts w:ascii="Segoe UI Emoji" w:eastAsiaTheme="majorEastAsia" w:hAnsi="Segoe UI Emoji" w:cs="Segoe UI Emoji" w:hint="eastAsia"/>
        </w:rPr>
        <w:t>機器として使用するものに✕</w:t>
      </w:r>
      <w:r w:rsidRPr="00AD7E1D">
        <w:rPr>
          <w:rFonts w:asciiTheme="majorEastAsia" w:eastAsiaTheme="majorEastAsia" w:hAnsiTheme="majorEastAsia" w:cstheme="majorEastAsia" w:hint="eastAsia"/>
        </w:rPr>
        <w:t xml:space="preserve">）　</w:t>
      </w:r>
    </w:p>
    <w:tbl>
      <w:tblPr>
        <w:tblStyle w:val="ab"/>
        <w:tblW w:w="7581" w:type="dxa"/>
        <w:tblInd w:w="840" w:type="dxa"/>
        <w:tblLayout w:type="fixed"/>
        <w:tblLook w:val="04A0" w:firstRow="1" w:lastRow="0" w:firstColumn="1" w:lastColumn="0" w:noHBand="0" w:noVBand="1"/>
      </w:tblPr>
      <w:tblGrid>
        <w:gridCol w:w="1564"/>
        <w:gridCol w:w="2651"/>
        <w:gridCol w:w="1936"/>
        <w:gridCol w:w="1430"/>
      </w:tblGrid>
      <w:tr w:rsidR="00AD7E1D" w14:paraId="261D105F" w14:textId="41C26743" w:rsidTr="00AD7E1D">
        <w:tc>
          <w:tcPr>
            <w:tcW w:w="1564" w:type="dxa"/>
          </w:tcPr>
          <w:p w14:paraId="78C50652" w14:textId="77777777" w:rsidR="00AD7E1D" w:rsidRDefault="00AD7E1D" w:rsidP="008649C0">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IBA</w:t>
            </w:r>
          </w:p>
        </w:tc>
        <w:tc>
          <w:tcPr>
            <w:tcW w:w="2651" w:type="dxa"/>
          </w:tcPr>
          <w:p w14:paraId="39905E97" w14:textId="77777777" w:rsidR="00AD7E1D" w:rsidRDefault="00AD7E1D" w:rsidP="008649C0">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PTW</w:t>
            </w:r>
          </w:p>
        </w:tc>
        <w:tc>
          <w:tcPr>
            <w:tcW w:w="1936" w:type="dxa"/>
          </w:tcPr>
          <w:p w14:paraId="7289A8C9" w14:textId="77777777" w:rsidR="00AD7E1D" w:rsidRDefault="00AD7E1D" w:rsidP="008649C0">
            <w:pPr>
              <w:pStyle w:val="ae"/>
              <w:ind w:leftChars="0" w:left="0"/>
              <w:rPr>
                <w:rFonts w:asciiTheme="majorEastAsia" w:eastAsiaTheme="majorEastAsia" w:hAnsiTheme="majorEastAsia" w:cstheme="majorEastAsia"/>
              </w:rPr>
            </w:pPr>
            <w:proofErr w:type="spellStart"/>
            <w:r>
              <w:rPr>
                <w:rFonts w:asciiTheme="majorEastAsia" w:eastAsiaTheme="majorEastAsia" w:hAnsiTheme="majorEastAsia" w:cstheme="majorEastAsia" w:hint="eastAsia"/>
              </w:rPr>
              <w:t>SunNuclear</w:t>
            </w:r>
            <w:proofErr w:type="spellEnd"/>
          </w:p>
        </w:tc>
        <w:tc>
          <w:tcPr>
            <w:tcW w:w="1430" w:type="dxa"/>
          </w:tcPr>
          <w:p w14:paraId="5A0051A6" w14:textId="19CA5312" w:rsidR="00AD7E1D" w:rsidRDefault="00AD7E1D" w:rsidP="008649C0">
            <w:pPr>
              <w:pStyle w:val="ae"/>
              <w:ind w:leftChars="0" w:left="0"/>
              <w:rPr>
                <w:rFonts w:asciiTheme="majorEastAsia" w:eastAsiaTheme="majorEastAsia" w:hAnsiTheme="majorEastAsia" w:cstheme="majorEastAsia"/>
              </w:rPr>
            </w:pPr>
            <w:proofErr w:type="spellStart"/>
            <w:r>
              <w:rPr>
                <w:rFonts w:asciiTheme="majorEastAsia" w:eastAsiaTheme="majorEastAsia" w:hAnsiTheme="majorEastAsia" w:cstheme="majorEastAsia"/>
              </w:rPr>
              <w:t>ScandiDos</w:t>
            </w:r>
            <w:proofErr w:type="spellEnd"/>
          </w:p>
        </w:tc>
      </w:tr>
      <w:tr w:rsidR="00AD7E1D" w14:paraId="75814C18" w14:textId="5949451D" w:rsidTr="00BD5191">
        <w:trPr>
          <w:trHeight w:val="1812"/>
        </w:trPr>
        <w:tc>
          <w:tcPr>
            <w:tcW w:w="1564" w:type="dxa"/>
          </w:tcPr>
          <w:p w14:paraId="4409CEF9" w14:textId="3178DFA5" w:rsidR="00AD7E1D" w:rsidRPr="00AD7E1D" w:rsidRDefault="00AD7E1D" w:rsidP="00AD7E1D">
            <w:pPr>
              <w:rPr>
                <w:rFonts w:asciiTheme="majorEastAsia" w:eastAsiaTheme="majorEastAsia" w:hAnsiTheme="majorEastAsia" w:cstheme="majorEastAsia"/>
              </w:rPr>
            </w:pPr>
            <w:r w:rsidRPr="00AD7E1D">
              <w:rPr>
                <w:rFonts w:asciiTheme="majorEastAsia" w:eastAsiaTheme="majorEastAsia" w:hAnsiTheme="majorEastAsia" w:cstheme="majorEastAsia" w:hint="eastAsia"/>
              </w:rPr>
              <w:t xml:space="preserve">□　</w:t>
            </w:r>
            <w:proofErr w:type="spellStart"/>
            <w:r w:rsidRPr="00AD7E1D">
              <w:rPr>
                <w:rFonts w:asciiTheme="majorEastAsia" w:eastAsiaTheme="majorEastAsia" w:hAnsiTheme="majorEastAsia" w:cstheme="majorEastAsia"/>
              </w:rPr>
              <w:t>MatriXX</w:t>
            </w:r>
            <w:proofErr w:type="spellEnd"/>
          </w:p>
        </w:tc>
        <w:tc>
          <w:tcPr>
            <w:tcW w:w="2651" w:type="dxa"/>
          </w:tcPr>
          <w:p w14:paraId="1DD62056" w14:textId="606E06C7" w:rsidR="00AD7E1D" w:rsidRDefault="00AD7E1D" w:rsidP="00AD7E1D">
            <w:pPr>
              <w:rPr>
                <w:rFonts w:asciiTheme="majorEastAsia" w:eastAsiaTheme="majorEastAsia" w:hAnsiTheme="majorEastAsia" w:cstheme="majorEastAsia"/>
              </w:rPr>
            </w:pPr>
            <w:r w:rsidRPr="00AD7E1D">
              <w:rPr>
                <w:rFonts w:asciiTheme="majorEastAsia" w:eastAsiaTheme="majorEastAsia" w:hAnsiTheme="majorEastAsia" w:cstheme="majorEastAsia" w:hint="eastAsia"/>
              </w:rPr>
              <w:t xml:space="preserve">□　</w:t>
            </w:r>
            <w:r w:rsidRPr="00AD7E1D">
              <w:rPr>
                <w:rFonts w:asciiTheme="majorEastAsia" w:eastAsiaTheme="majorEastAsia" w:hAnsiTheme="majorEastAsia" w:cstheme="majorEastAsia"/>
              </w:rPr>
              <w:t>OCTAVIUS1500</w:t>
            </w:r>
          </w:p>
          <w:p w14:paraId="7806EFB5" w14:textId="20A00868" w:rsidR="00A87223" w:rsidRDefault="00A87223" w:rsidP="00A87223">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Pr>
                <w:rFonts w:asciiTheme="majorEastAsia" w:eastAsiaTheme="majorEastAsia" w:hAnsiTheme="majorEastAsia" w:cstheme="majorEastAsia"/>
              </w:rPr>
              <w:t>OCTAVIUS1000SRS</w:t>
            </w:r>
          </w:p>
          <w:p w14:paraId="3AA34C00" w14:textId="77777777" w:rsidR="00A87223" w:rsidRDefault="00A87223" w:rsidP="00A87223">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Pr>
                <w:rFonts w:asciiTheme="majorEastAsia" w:eastAsiaTheme="majorEastAsia" w:hAnsiTheme="majorEastAsia" w:cstheme="majorEastAsia"/>
              </w:rPr>
              <w:t xml:space="preserve">OCTAVIUS729 </w:t>
            </w:r>
          </w:p>
          <w:p w14:paraId="475604B7" w14:textId="70483996" w:rsidR="00A87223" w:rsidRPr="00AD7E1D" w:rsidRDefault="00A87223" w:rsidP="00AD7E1D">
            <w:pPr>
              <w:rPr>
                <w:rFonts w:asciiTheme="majorEastAsia" w:eastAsiaTheme="majorEastAsia" w:hAnsiTheme="majorEastAsia" w:cstheme="majorEastAsia"/>
              </w:rPr>
            </w:pPr>
          </w:p>
        </w:tc>
        <w:tc>
          <w:tcPr>
            <w:tcW w:w="1936" w:type="dxa"/>
          </w:tcPr>
          <w:p w14:paraId="0E2A3C9A" w14:textId="77777777" w:rsidR="00AD7E1D" w:rsidRDefault="00AD7E1D" w:rsidP="00AD7E1D">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proofErr w:type="spellStart"/>
            <w:r>
              <w:rPr>
                <w:rFonts w:asciiTheme="majorEastAsia" w:eastAsiaTheme="majorEastAsia" w:hAnsiTheme="majorEastAsia" w:cstheme="majorEastAsia"/>
              </w:rPr>
              <w:t>ArcCheck</w:t>
            </w:r>
            <w:proofErr w:type="spellEnd"/>
          </w:p>
          <w:p w14:paraId="2D59E225" w14:textId="180D4A0E" w:rsidR="00A87223" w:rsidRDefault="00961477" w:rsidP="00A87223">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w:t>
            </w:r>
            <w:r w:rsidR="00A87223">
              <w:rPr>
                <w:rFonts w:asciiTheme="majorEastAsia" w:eastAsiaTheme="majorEastAsia" w:hAnsiTheme="majorEastAsia" w:cstheme="majorEastAsia" w:hint="eastAsia"/>
              </w:rPr>
              <w:t xml:space="preserve">　</w:t>
            </w:r>
            <w:r w:rsidR="00A87223">
              <w:rPr>
                <w:rFonts w:asciiTheme="majorEastAsia" w:eastAsiaTheme="majorEastAsia" w:hAnsiTheme="majorEastAsia" w:cstheme="majorEastAsia"/>
              </w:rPr>
              <w:t>MapCheck3</w:t>
            </w:r>
          </w:p>
          <w:p w14:paraId="48533E40" w14:textId="5FB13C0F" w:rsidR="00A87223" w:rsidRDefault="00A87223" w:rsidP="00A87223">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Pr>
                <w:rFonts w:asciiTheme="majorEastAsia" w:eastAsiaTheme="majorEastAsia" w:hAnsiTheme="majorEastAsia" w:cstheme="majorEastAsia"/>
              </w:rPr>
              <w:t>MapCheck2</w:t>
            </w:r>
          </w:p>
          <w:p w14:paraId="49FFCDA7" w14:textId="3E37AA7C" w:rsidR="00AD7E1D" w:rsidRDefault="00AD7E1D" w:rsidP="00A87223">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proofErr w:type="spellStart"/>
            <w:r>
              <w:rPr>
                <w:rFonts w:asciiTheme="majorEastAsia" w:eastAsiaTheme="majorEastAsia" w:hAnsiTheme="majorEastAsia" w:cstheme="majorEastAsia"/>
              </w:rPr>
              <w:t>MapCheck</w:t>
            </w:r>
            <w:proofErr w:type="spellEnd"/>
            <w:r>
              <w:rPr>
                <w:rFonts w:asciiTheme="majorEastAsia" w:eastAsiaTheme="majorEastAsia" w:hAnsiTheme="majorEastAsia" w:cstheme="majorEastAsia"/>
              </w:rPr>
              <w:t xml:space="preserve"> </w:t>
            </w:r>
          </w:p>
        </w:tc>
        <w:tc>
          <w:tcPr>
            <w:tcW w:w="1430" w:type="dxa"/>
          </w:tcPr>
          <w:p w14:paraId="6AED5461" w14:textId="57C08B52" w:rsidR="00AD7E1D" w:rsidRDefault="00AD7E1D" w:rsidP="008649C0">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Pr>
                <w:rFonts w:asciiTheme="majorEastAsia" w:eastAsiaTheme="majorEastAsia" w:hAnsiTheme="majorEastAsia" w:cstheme="majorEastAsia"/>
              </w:rPr>
              <w:t>Delta4</w:t>
            </w:r>
          </w:p>
        </w:tc>
      </w:tr>
    </w:tbl>
    <w:p w14:paraId="1CEA3FFA" w14:textId="66BFBE5F" w:rsidR="00AD7E1D" w:rsidRDefault="00AD7E1D" w:rsidP="00AD7E1D">
      <w:pPr>
        <w:rPr>
          <w:rFonts w:asciiTheme="majorEastAsia" w:eastAsiaTheme="majorEastAsia" w:hAnsiTheme="majorEastAsia" w:cstheme="majorEastAsia"/>
        </w:rPr>
      </w:pPr>
    </w:p>
    <w:p w14:paraId="61D0B25B" w14:textId="581A758E" w:rsidR="00AD7E1D" w:rsidRDefault="00AD7E1D" w:rsidP="00AD7E1D">
      <w:pPr>
        <w:pStyle w:val="ae"/>
        <w:ind w:leftChars="0" w:left="720"/>
        <w:rPr>
          <w:rFonts w:asciiTheme="majorEastAsia" w:eastAsiaTheme="majorEastAsia" w:hAnsiTheme="majorEastAsia" w:cstheme="majorEastAsia"/>
        </w:rPr>
      </w:pPr>
      <w:r>
        <w:rPr>
          <w:rFonts w:asciiTheme="majorEastAsia" w:eastAsiaTheme="majorEastAsia" w:hAnsiTheme="majorEastAsia" w:cstheme="majorEastAsia" w:hint="eastAsia"/>
        </w:rPr>
        <w:t>その他：＿＿</w:t>
      </w:r>
      <w:r w:rsidR="0064711E">
        <w:rPr>
          <w:rFonts w:asciiTheme="majorEastAsia" w:eastAsiaTheme="majorEastAsia" w:hAnsiTheme="majorEastAsia" w:cstheme="majorEastAsia" w:hint="eastAsia"/>
        </w:rPr>
        <w:t>＿＿＿＿＿＿＿＿＿＿＿</w:t>
      </w:r>
    </w:p>
    <w:p w14:paraId="191000E1" w14:textId="77777777" w:rsidR="00FC7872" w:rsidRDefault="00FC7872" w:rsidP="00AD7E1D">
      <w:pPr>
        <w:pStyle w:val="ae"/>
        <w:ind w:leftChars="0" w:left="720"/>
        <w:rPr>
          <w:rFonts w:asciiTheme="majorEastAsia" w:eastAsiaTheme="majorEastAsia" w:hAnsiTheme="majorEastAsia" w:cstheme="majorEastAsia"/>
        </w:rPr>
      </w:pPr>
    </w:p>
    <w:p w14:paraId="31849A44" w14:textId="118A0F3B" w:rsidR="00AF2929" w:rsidRPr="0032233A" w:rsidRDefault="005362B0" w:rsidP="0032233A">
      <w:pPr>
        <w:pStyle w:val="ae"/>
        <w:ind w:leftChars="0" w:left="720"/>
        <w:rPr>
          <w:rFonts w:asciiTheme="majorEastAsia" w:eastAsiaTheme="majorEastAsia" w:hAnsiTheme="majorEastAsia" w:cstheme="majorEastAsia"/>
          <w:b/>
        </w:rPr>
      </w:pPr>
      <w:r w:rsidRPr="005362B0">
        <w:rPr>
          <w:rFonts w:asciiTheme="majorEastAsia" w:eastAsiaTheme="majorEastAsia" w:hAnsiTheme="majorEastAsia" w:cstheme="majorEastAsia" w:hint="eastAsia"/>
          <w:b/>
        </w:rPr>
        <w:t xml:space="preserve">新規購入で取り扱い説明が必要な場合はここにチェック　</w:t>
      </w:r>
      <w:bookmarkStart w:id="14" w:name="_Hlk3887884"/>
      <w:r w:rsidR="00961477">
        <w:rPr>
          <w:rFonts w:asciiTheme="majorEastAsia" w:eastAsiaTheme="majorEastAsia" w:hAnsiTheme="majorEastAsia" w:cstheme="majorEastAsia" w:hint="eastAsia"/>
        </w:rPr>
        <w:t>□</w:t>
      </w:r>
      <w:bookmarkEnd w:id="14"/>
    </w:p>
    <w:p w14:paraId="3D010F12" w14:textId="5BDF2D84" w:rsidR="00AF2929" w:rsidRDefault="00AF2929" w:rsidP="00AF2929">
      <w:pPr>
        <w:pStyle w:val="3"/>
        <w:ind w:leftChars="0" w:left="0"/>
      </w:pPr>
      <w:bookmarkStart w:id="15" w:name="_Toc205190928"/>
      <w:r>
        <w:rPr>
          <w:rFonts w:hint="eastAsia"/>
        </w:rPr>
        <w:lastRenderedPageBreak/>
        <w:t>ファントム</w:t>
      </w:r>
      <w:bookmarkEnd w:id="15"/>
      <w:r w:rsidR="00B37BAA">
        <w:rPr>
          <w:rFonts w:hint="eastAsia"/>
        </w:rPr>
        <w:t xml:space="preserve"> </w:t>
      </w:r>
    </w:p>
    <w:p w14:paraId="71280F50" w14:textId="6147B9F9" w:rsidR="00A87223" w:rsidRDefault="00A87223" w:rsidP="00A87223">
      <w:pPr>
        <w:rPr>
          <w:rFonts w:asciiTheme="majorEastAsia" w:eastAsiaTheme="majorEastAsia" w:hAnsiTheme="majorEastAsia" w:cstheme="majorEastAsia"/>
        </w:rPr>
      </w:pPr>
      <w:r w:rsidRPr="00AD7E1D">
        <w:rPr>
          <w:rFonts w:asciiTheme="majorEastAsia" w:eastAsiaTheme="majorEastAsia" w:hAnsiTheme="majorEastAsia" w:cstheme="majorEastAsia" w:hint="eastAsia"/>
        </w:rPr>
        <w:t>（所有している</w:t>
      </w:r>
      <w:r w:rsidR="00537B92">
        <w:rPr>
          <w:rFonts w:asciiTheme="majorEastAsia" w:eastAsiaTheme="majorEastAsia" w:hAnsiTheme="majorEastAsia" w:cstheme="majorEastAsia" w:hint="eastAsia"/>
        </w:rPr>
        <w:t>ファントム</w:t>
      </w:r>
      <w:r w:rsidRPr="00AD7E1D">
        <w:rPr>
          <w:rFonts w:asciiTheme="majorEastAsia" w:eastAsiaTheme="majorEastAsia" w:hAnsiTheme="majorEastAsia" w:cstheme="majorEastAsia" w:hint="eastAsia"/>
        </w:rPr>
        <w:t>に</w:t>
      </w:r>
      <w:r w:rsidRPr="00AD7E1D">
        <w:rPr>
          <w:rFonts w:ascii="Segoe UI Emoji" w:eastAsiaTheme="majorEastAsia" w:hAnsi="Segoe UI Emoji" w:cs="Segoe UI Emoji" w:hint="eastAsia"/>
        </w:rPr>
        <w:t>✔</w:t>
      </w:r>
      <w:r w:rsidRPr="00AD7E1D">
        <w:rPr>
          <w:rFonts w:asciiTheme="majorEastAsia" w:eastAsiaTheme="majorEastAsia" w:hAnsiTheme="majorEastAsia" w:cstheme="majorEastAsia" w:hint="eastAsia"/>
        </w:rPr>
        <w:t xml:space="preserve">）　</w:t>
      </w:r>
    </w:p>
    <w:tbl>
      <w:tblPr>
        <w:tblStyle w:val="ab"/>
        <w:tblW w:w="7548" w:type="dxa"/>
        <w:tblInd w:w="840" w:type="dxa"/>
        <w:tblLayout w:type="fixed"/>
        <w:tblLook w:val="04A0" w:firstRow="1" w:lastRow="0" w:firstColumn="1" w:lastColumn="0" w:noHBand="0" w:noVBand="1"/>
      </w:tblPr>
      <w:tblGrid>
        <w:gridCol w:w="7548"/>
      </w:tblGrid>
      <w:tr w:rsidR="00A87223" w14:paraId="5A5916AD" w14:textId="77777777" w:rsidTr="0044266C">
        <w:trPr>
          <w:trHeight w:val="1317"/>
        </w:trPr>
        <w:tc>
          <w:tcPr>
            <w:tcW w:w="7548" w:type="dxa"/>
          </w:tcPr>
          <w:p w14:paraId="27A25218" w14:textId="77777777" w:rsidR="00A87223" w:rsidRDefault="00A87223" w:rsidP="008649C0">
            <w:pPr>
              <w:rPr>
                <w:rFonts w:asciiTheme="majorEastAsia" w:eastAsiaTheme="majorEastAsia" w:hAnsiTheme="majorEastAsia" w:cstheme="majorEastAsia"/>
              </w:rPr>
            </w:pPr>
            <w:r w:rsidRPr="00AD7E1D">
              <w:rPr>
                <w:rFonts w:asciiTheme="majorEastAsia" w:eastAsiaTheme="majorEastAsia" w:hAnsiTheme="majorEastAsia" w:cstheme="majorEastAsia" w:hint="eastAsia"/>
              </w:rPr>
              <w:t xml:space="preserve">□　</w:t>
            </w:r>
            <w:r>
              <w:rPr>
                <w:rFonts w:asciiTheme="majorEastAsia" w:eastAsiaTheme="majorEastAsia" w:hAnsiTheme="majorEastAsia" w:cstheme="majorEastAsia" w:hint="eastAsia"/>
              </w:rPr>
              <w:t>RT-Water Phantom</w:t>
            </w:r>
          </w:p>
          <w:p w14:paraId="1E7FE891" w14:textId="5F9E1701" w:rsidR="00A87223" w:rsidRDefault="00A87223" w:rsidP="00A87223">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proofErr w:type="spellStart"/>
            <w:r>
              <w:rPr>
                <w:rFonts w:asciiTheme="majorEastAsia" w:eastAsiaTheme="majorEastAsia" w:hAnsiTheme="majorEastAsia" w:cstheme="majorEastAsia" w:hint="eastAsia"/>
              </w:rPr>
              <w:t>ImRT</w:t>
            </w:r>
            <w:proofErr w:type="spellEnd"/>
          </w:p>
          <w:p w14:paraId="717B5874" w14:textId="24541F12" w:rsidR="0044266C" w:rsidRPr="0044266C" w:rsidRDefault="002B65C3" w:rsidP="0044266C">
            <w:pPr>
              <w:rPr>
                <w:rFonts w:asciiTheme="majorEastAsia" w:eastAsiaTheme="majorEastAsia" w:hAnsiTheme="majorEastAsia" w:cstheme="majorEastAsia"/>
              </w:rPr>
            </w:pPr>
            <w:r>
              <w:rPr>
                <w:rFonts w:asciiTheme="majorEastAsia" w:eastAsiaTheme="majorEastAsia" w:hAnsiTheme="majorEastAsia" w:cstheme="majorEastAsia" w:hint="eastAsia"/>
              </w:rPr>
              <w:t>□　水等価</w:t>
            </w:r>
            <w:r w:rsidR="00E70950">
              <w:rPr>
                <w:rFonts w:asciiTheme="majorEastAsia" w:eastAsiaTheme="majorEastAsia" w:hAnsiTheme="majorEastAsia" w:cstheme="majorEastAsia" w:hint="eastAsia"/>
              </w:rPr>
              <w:t>固体</w:t>
            </w:r>
            <w:r>
              <w:rPr>
                <w:rFonts w:asciiTheme="majorEastAsia" w:eastAsiaTheme="majorEastAsia" w:hAnsiTheme="majorEastAsia" w:cstheme="majorEastAsia" w:hint="eastAsia"/>
              </w:rPr>
              <w:t>ファントム</w:t>
            </w:r>
          </w:p>
          <w:p w14:paraId="6C64F6C6" w14:textId="30F6EA9F" w:rsidR="00A87223" w:rsidRPr="00A87223" w:rsidRDefault="0064711E" w:rsidP="00A87223">
            <w:pPr>
              <w:rPr>
                <w:rFonts w:asciiTheme="majorEastAsia" w:eastAsiaTheme="majorEastAsia" w:hAnsiTheme="majorEastAsia" w:cstheme="majorEastAsia"/>
              </w:rPr>
            </w:pPr>
            <w:r>
              <w:rPr>
                <w:rFonts w:asciiTheme="majorEastAsia" w:eastAsiaTheme="majorEastAsia" w:hAnsiTheme="majorEastAsia" w:cstheme="majorEastAsia" w:hint="eastAsia"/>
              </w:rPr>
              <w:t>□</w:t>
            </w:r>
            <w:r w:rsidR="00A87223">
              <w:rPr>
                <w:rFonts w:asciiTheme="majorEastAsia" w:eastAsiaTheme="majorEastAsia" w:hAnsiTheme="majorEastAsia" w:cstheme="majorEastAsia" w:hint="eastAsia"/>
              </w:rPr>
              <w:t xml:space="preserve">　</w:t>
            </w:r>
            <w:r w:rsidR="00A87223" w:rsidRPr="00A87223">
              <w:rPr>
                <w:rFonts w:asciiTheme="majorEastAsia" w:eastAsiaTheme="majorEastAsia" w:hAnsiTheme="majorEastAsia" w:cstheme="majorEastAsia" w:hint="eastAsia"/>
              </w:rPr>
              <w:t>その他：</w:t>
            </w:r>
            <w:r w:rsidR="00243FC5" w:rsidRPr="00537B92">
              <w:rPr>
                <w:rFonts w:asciiTheme="majorEastAsia" w:eastAsiaTheme="majorEastAsia" w:hAnsiTheme="majorEastAsia" w:cstheme="majorEastAsia" w:hint="eastAsia"/>
                <w:u w:val="single"/>
              </w:rPr>
              <w:tab/>
            </w:r>
            <w:r w:rsidR="006E1249">
              <w:rPr>
                <w:rFonts w:asciiTheme="majorEastAsia" w:eastAsiaTheme="majorEastAsia" w:hAnsiTheme="majorEastAsia" w:cstheme="majorEastAsia" w:hint="eastAsia"/>
                <w:u w:val="single"/>
              </w:rPr>
              <w:t xml:space="preserve">                                       </w:t>
            </w:r>
            <w:r w:rsidR="00961477" w:rsidRPr="00537B92">
              <w:rPr>
                <w:rFonts w:asciiTheme="majorEastAsia" w:eastAsiaTheme="majorEastAsia" w:hAnsiTheme="majorEastAsia" w:cstheme="majorEastAsia"/>
                <w:u w:val="single"/>
              </w:rPr>
              <w:tab/>
            </w:r>
          </w:p>
        </w:tc>
      </w:tr>
    </w:tbl>
    <w:p w14:paraId="2151AD1D" w14:textId="77777777" w:rsidR="003D3091" w:rsidRPr="003D3091" w:rsidRDefault="003D3091" w:rsidP="003D3091">
      <w:pPr>
        <w:pStyle w:val="ae"/>
        <w:ind w:leftChars="0" w:left="1080"/>
        <w:rPr>
          <w:rFonts w:asciiTheme="majorEastAsia" w:eastAsiaTheme="majorEastAsia" w:hAnsiTheme="majorEastAsia" w:cstheme="majorEastAsia"/>
        </w:rPr>
      </w:pPr>
    </w:p>
    <w:p w14:paraId="6498C95F" w14:textId="17035E90" w:rsidR="005362B0" w:rsidRDefault="005362B0" w:rsidP="002D0C6C">
      <w:pPr>
        <w:pStyle w:val="ae"/>
        <w:ind w:leftChars="0" w:left="720"/>
        <w:rPr>
          <w:rFonts w:asciiTheme="majorEastAsia" w:eastAsiaTheme="majorEastAsia" w:hAnsiTheme="majorEastAsia" w:cstheme="majorEastAsia"/>
        </w:rPr>
      </w:pPr>
      <w:r w:rsidRPr="005362B0">
        <w:rPr>
          <w:rFonts w:asciiTheme="majorEastAsia" w:eastAsiaTheme="majorEastAsia" w:hAnsiTheme="majorEastAsia" w:cstheme="majorEastAsia" w:hint="eastAsia"/>
          <w:b/>
        </w:rPr>
        <w:t xml:space="preserve">新規購入で取り扱い説明が必要な場合はここにチェック　</w:t>
      </w:r>
      <w:r w:rsidR="00961477">
        <w:rPr>
          <w:rFonts w:asciiTheme="majorEastAsia" w:eastAsiaTheme="majorEastAsia" w:hAnsiTheme="majorEastAsia" w:cstheme="majorEastAsia" w:hint="eastAsia"/>
        </w:rPr>
        <w:t>□</w:t>
      </w:r>
    </w:p>
    <w:p w14:paraId="774F779A" w14:textId="77777777" w:rsidR="002D0C6C" w:rsidRPr="002D0C6C" w:rsidRDefault="002D0C6C" w:rsidP="002D0C6C">
      <w:pPr>
        <w:pStyle w:val="ae"/>
        <w:ind w:leftChars="0" w:left="720"/>
        <w:rPr>
          <w:rFonts w:asciiTheme="majorEastAsia" w:eastAsiaTheme="majorEastAsia" w:hAnsiTheme="majorEastAsia" w:cstheme="majorEastAsia"/>
          <w:b/>
        </w:rPr>
      </w:pPr>
    </w:p>
    <w:p w14:paraId="197B18BF" w14:textId="39CF666A" w:rsidR="00A87223" w:rsidRDefault="00A87223" w:rsidP="00E93F46">
      <w:pPr>
        <w:pStyle w:val="3"/>
        <w:ind w:leftChars="0" w:left="0"/>
      </w:pPr>
      <w:bookmarkStart w:id="16" w:name="_Toc205190929"/>
      <w:proofErr w:type="spellStart"/>
      <w:r>
        <w:rPr>
          <w:rFonts w:hint="eastAsia"/>
        </w:rPr>
        <w:t>CTtoED</w:t>
      </w:r>
      <w:proofErr w:type="spellEnd"/>
      <w:r>
        <w:rPr>
          <w:rFonts w:hint="eastAsia"/>
        </w:rPr>
        <w:t xml:space="preserve"> </w:t>
      </w:r>
      <w:r>
        <w:t>Phantom</w:t>
      </w:r>
      <w:bookmarkEnd w:id="16"/>
    </w:p>
    <w:p w14:paraId="30933CC7" w14:textId="63A522E9" w:rsidR="00A87223" w:rsidRPr="00961477" w:rsidRDefault="00961477" w:rsidP="00961477">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A87223" w:rsidRPr="00961477">
        <w:rPr>
          <w:rFonts w:asciiTheme="majorEastAsia" w:eastAsiaTheme="majorEastAsia" w:hAnsiTheme="majorEastAsia" w:cstheme="majorEastAsia" w:hint="eastAsia"/>
        </w:rPr>
        <w:t xml:space="preserve">施設にて所有していない </w:t>
      </w:r>
      <w:r w:rsidR="00A87223" w:rsidRPr="00961477">
        <w:rPr>
          <w:rFonts w:asciiTheme="majorEastAsia" w:eastAsiaTheme="majorEastAsia" w:hAnsiTheme="majorEastAsia" w:cstheme="majorEastAsia"/>
        </w:rPr>
        <w:t>(</w:t>
      </w:r>
      <w:r w:rsidR="00A87223" w:rsidRPr="00961477">
        <w:rPr>
          <w:rFonts w:asciiTheme="majorEastAsia" w:eastAsiaTheme="majorEastAsia" w:hAnsiTheme="majorEastAsia" w:cstheme="majorEastAsia" w:hint="eastAsia"/>
        </w:rPr>
        <w:t>エレクタ貸出)</w:t>
      </w:r>
    </w:p>
    <w:p w14:paraId="240353A7" w14:textId="51393ABB" w:rsidR="00A87223" w:rsidRPr="00961477" w:rsidRDefault="00961477" w:rsidP="00961477">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A87223" w:rsidRPr="00961477">
        <w:rPr>
          <w:rFonts w:asciiTheme="majorEastAsia" w:eastAsiaTheme="majorEastAsia" w:hAnsiTheme="majorEastAsia" w:cstheme="majorEastAsia" w:hint="eastAsia"/>
        </w:rPr>
        <w:t>施設にて所有していない（エレクタ以外から借用）</w:t>
      </w:r>
    </w:p>
    <w:p w14:paraId="2EDFA4D7" w14:textId="1B8EFBF7" w:rsidR="00A87223" w:rsidRPr="00961477" w:rsidRDefault="00961477" w:rsidP="00961477">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A87223" w:rsidRPr="00961477">
        <w:rPr>
          <w:rFonts w:asciiTheme="majorEastAsia" w:eastAsiaTheme="majorEastAsia" w:hAnsiTheme="majorEastAsia" w:cstheme="majorEastAsia" w:hint="eastAsia"/>
        </w:rPr>
        <w:t xml:space="preserve">施設にて所有している　</w:t>
      </w:r>
    </w:p>
    <w:p w14:paraId="54E72CE5" w14:textId="77777777" w:rsidR="000A612A" w:rsidRDefault="000A612A" w:rsidP="000A612A">
      <w:pPr>
        <w:rPr>
          <w:rFonts w:asciiTheme="majorEastAsia" w:eastAsiaTheme="majorEastAsia" w:hAnsiTheme="majorEastAsia" w:cstheme="majorEastAsia"/>
        </w:rPr>
      </w:pPr>
    </w:p>
    <w:p w14:paraId="20C733C0" w14:textId="4D0F095E" w:rsidR="000A612A" w:rsidRPr="000A612A" w:rsidRDefault="000A612A" w:rsidP="000A612A">
      <w:pPr>
        <w:rPr>
          <w:rFonts w:asciiTheme="majorEastAsia" w:eastAsiaTheme="majorEastAsia" w:hAnsiTheme="majorEastAsia" w:cstheme="majorEastAsia"/>
        </w:rPr>
      </w:pPr>
      <w:r w:rsidRPr="000A612A">
        <w:rPr>
          <w:rFonts w:asciiTheme="majorEastAsia" w:eastAsiaTheme="majorEastAsia" w:hAnsiTheme="majorEastAsia" w:cstheme="majorEastAsia" w:hint="eastAsia"/>
        </w:rPr>
        <w:t>MU独立検証ソフト（AGL proの場合）</w:t>
      </w:r>
    </w:p>
    <w:p w14:paraId="1519082C" w14:textId="77777777" w:rsidR="000A612A" w:rsidRPr="000A612A" w:rsidRDefault="000A612A" w:rsidP="000A612A">
      <w:pPr>
        <w:rPr>
          <w:rFonts w:asciiTheme="majorEastAsia" w:eastAsiaTheme="majorEastAsia" w:hAnsiTheme="majorEastAsia" w:cstheme="majorEastAsia"/>
        </w:rPr>
      </w:pPr>
      <w:r w:rsidRPr="000A612A">
        <w:rPr>
          <w:rFonts w:asciiTheme="majorEastAsia" w:eastAsiaTheme="majorEastAsia" w:hAnsiTheme="majorEastAsia" w:cstheme="majorEastAsia" w:hint="eastAsia"/>
        </w:rPr>
        <w:t>□ 施設にて所有していない</w:t>
      </w:r>
    </w:p>
    <w:p w14:paraId="7C5B3508" w14:textId="77777777" w:rsidR="000A612A" w:rsidRPr="000A612A" w:rsidRDefault="000A612A" w:rsidP="000A612A">
      <w:pPr>
        <w:rPr>
          <w:rFonts w:asciiTheme="majorEastAsia" w:eastAsiaTheme="majorEastAsia" w:hAnsiTheme="majorEastAsia" w:cstheme="majorEastAsia"/>
        </w:rPr>
      </w:pPr>
      <w:r w:rsidRPr="000A612A">
        <w:rPr>
          <w:rFonts w:asciiTheme="majorEastAsia" w:eastAsiaTheme="majorEastAsia" w:hAnsiTheme="majorEastAsia" w:cstheme="majorEastAsia" w:hint="eastAsia"/>
        </w:rPr>
        <w:t>□ 使用予定のソフト：＿＿＿＿＿＿＿＿＿＿＿＿＿＿＿＿＿＿</w:t>
      </w:r>
    </w:p>
    <w:p w14:paraId="52FE8891" w14:textId="2C2DB5B0" w:rsidR="00243FC5" w:rsidRDefault="00243FC5" w:rsidP="00AD7E1D">
      <w:pPr>
        <w:rPr>
          <w:rFonts w:asciiTheme="majorEastAsia" w:eastAsiaTheme="majorEastAsia" w:hAnsiTheme="majorEastAsia" w:cstheme="majorEastAsia"/>
        </w:rPr>
      </w:pPr>
    </w:p>
    <w:p w14:paraId="67626C0E" w14:textId="4F9CBA79" w:rsidR="00AD7E1D" w:rsidRDefault="00AD7E1D" w:rsidP="00E93F46">
      <w:pPr>
        <w:pStyle w:val="3"/>
        <w:ind w:leftChars="0" w:left="0"/>
      </w:pPr>
      <w:bookmarkStart w:id="17" w:name="_Toc205190930"/>
      <w:r>
        <w:rPr>
          <w:rFonts w:hint="eastAsia"/>
        </w:rPr>
        <w:t>測定を必要とする</w:t>
      </w:r>
      <w:r w:rsidR="00A87223">
        <w:rPr>
          <w:rFonts w:hint="eastAsia"/>
        </w:rPr>
        <w:t>機器やソフト</w:t>
      </w:r>
      <w:bookmarkEnd w:id="17"/>
    </w:p>
    <w:p w14:paraId="38AA8605" w14:textId="21BD9768" w:rsidR="00AF2929" w:rsidRPr="00AC658C" w:rsidRDefault="00AF2929" w:rsidP="00AF2929">
      <w:pPr>
        <w:ind w:firstLine="360"/>
        <w:rPr>
          <w:rFonts w:asciiTheme="majorEastAsia" w:eastAsiaTheme="majorEastAsia" w:hAnsiTheme="majorEastAsia" w:cstheme="majorEastAsia"/>
          <w:lang w:val="fr-FR"/>
        </w:rPr>
      </w:pPr>
      <w:r w:rsidRPr="00AC658C">
        <w:rPr>
          <w:rFonts w:asciiTheme="majorEastAsia" w:eastAsiaTheme="majorEastAsia" w:hAnsiTheme="majorEastAsia" w:cstheme="majorEastAsia" w:hint="eastAsia"/>
          <w:lang w:val="fr-FR"/>
        </w:rPr>
        <w:t>□</w:t>
      </w:r>
      <w:r>
        <w:rPr>
          <w:rFonts w:asciiTheme="majorEastAsia" w:eastAsiaTheme="majorEastAsia" w:hAnsiTheme="majorEastAsia" w:cstheme="majorEastAsia" w:hint="eastAsia"/>
        </w:rPr>
        <w:t xml:space="preserve">　</w:t>
      </w:r>
      <w:r w:rsidRPr="00AC658C">
        <w:rPr>
          <w:rFonts w:asciiTheme="majorEastAsia" w:eastAsiaTheme="majorEastAsia" w:hAnsiTheme="majorEastAsia" w:cstheme="majorEastAsia"/>
          <w:lang w:val="fr-FR"/>
        </w:rPr>
        <w:t xml:space="preserve">COMPASS (IBA-Patient QA </w:t>
      </w:r>
      <w:proofErr w:type="spellStart"/>
      <w:r w:rsidRPr="00AC658C">
        <w:rPr>
          <w:rFonts w:asciiTheme="majorEastAsia" w:eastAsiaTheme="majorEastAsia" w:hAnsiTheme="majorEastAsia" w:cstheme="majorEastAsia"/>
          <w:lang w:val="fr-FR"/>
        </w:rPr>
        <w:t>Device</w:t>
      </w:r>
      <w:proofErr w:type="spellEnd"/>
      <w:r w:rsidRPr="00AC658C">
        <w:rPr>
          <w:rFonts w:asciiTheme="majorEastAsia" w:eastAsiaTheme="majorEastAsia" w:hAnsiTheme="majorEastAsia" w:cstheme="majorEastAsia"/>
          <w:lang w:val="fr-FR"/>
        </w:rPr>
        <w:t>)</w:t>
      </w:r>
    </w:p>
    <w:p w14:paraId="545FDAB6" w14:textId="33378474" w:rsidR="005D04AE" w:rsidRDefault="00B16B60" w:rsidP="005D04AE">
      <w:pPr>
        <w:ind w:firstLine="360"/>
        <w:rPr>
          <w:rFonts w:asciiTheme="majorEastAsia" w:eastAsiaTheme="majorEastAsia" w:hAnsiTheme="majorEastAsia" w:cstheme="majorEastAsia"/>
        </w:rPr>
      </w:pPr>
      <w:r>
        <w:rPr>
          <w:rFonts w:asciiTheme="majorEastAsia" w:eastAsiaTheme="majorEastAsia" w:hAnsiTheme="majorEastAsia" w:cstheme="majorEastAsia" w:hint="eastAsia"/>
        </w:rPr>
        <w:t>□</w:t>
      </w:r>
      <w:r w:rsidR="005D04AE">
        <w:rPr>
          <w:rFonts w:asciiTheme="majorEastAsia" w:eastAsiaTheme="majorEastAsia" w:hAnsiTheme="majorEastAsia" w:cstheme="majorEastAsia" w:hint="eastAsia"/>
        </w:rPr>
        <w:t xml:space="preserve">　</w:t>
      </w:r>
      <w:proofErr w:type="spellStart"/>
      <w:r w:rsidR="005D04AE">
        <w:rPr>
          <w:rFonts w:asciiTheme="majorEastAsia" w:eastAsiaTheme="majorEastAsia" w:hAnsiTheme="majorEastAsia" w:cstheme="majorEastAsia" w:hint="eastAsia"/>
        </w:rPr>
        <w:t>E</w:t>
      </w:r>
      <w:r w:rsidR="005D04AE">
        <w:rPr>
          <w:rFonts w:asciiTheme="majorEastAsia" w:eastAsiaTheme="majorEastAsia" w:hAnsiTheme="majorEastAsia" w:cstheme="majorEastAsia"/>
        </w:rPr>
        <w:t>PIbeam</w:t>
      </w:r>
      <w:proofErr w:type="spellEnd"/>
      <w:r w:rsidR="005D04AE">
        <w:rPr>
          <w:rFonts w:asciiTheme="majorEastAsia" w:eastAsiaTheme="majorEastAsia" w:hAnsiTheme="majorEastAsia" w:cstheme="majorEastAsia"/>
        </w:rPr>
        <w:t xml:space="preserve"> (</w:t>
      </w:r>
      <w:proofErr w:type="spellStart"/>
      <w:r w:rsidR="005D04AE">
        <w:rPr>
          <w:rFonts w:asciiTheme="majorEastAsia" w:eastAsiaTheme="majorEastAsia" w:hAnsiTheme="majorEastAsia" w:cstheme="majorEastAsia"/>
        </w:rPr>
        <w:t>DOSIsoft</w:t>
      </w:r>
      <w:proofErr w:type="spellEnd"/>
      <w:r w:rsidR="005D04AE">
        <w:rPr>
          <w:rFonts w:asciiTheme="majorEastAsia" w:eastAsiaTheme="majorEastAsia" w:hAnsiTheme="majorEastAsia" w:cstheme="majorEastAsia"/>
        </w:rPr>
        <w:t xml:space="preserve"> –</w:t>
      </w:r>
      <w:r w:rsidR="005D04AE" w:rsidRPr="005D04AE">
        <w:rPr>
          <w:rFonts w:asciiTheme="majorEastAsia" w:eastAsiaTheme="majorEastAsia" w:hAnsiTheme="majorEastAsia" w:cstheme="majorEastAsia"/>
        </w:rPr>
        <w:t xml:space="preserve"> </w:t>
      </w:r>
      <w:r w:rsidR="005D04AE">
        <w:rPr>
          <w:rFonts w:asciiTheme="majorEastAsia" w:eastAsiaTheme="majorEastAsia" w:hAnsiTheme="majorEastAsia" w:cstheme="majorEastAsia"/>
        </w:rPr>
        <w:t>EPID-based Pretreatment beam verification)</w:t>
      </w:r>
    </w:p>
    <w:p w14:paraId="7C5663A3" w14:textId="1DB047C0" w:rsidR="005D04AE" w:rsidRDefault="00B16B60" w:rsidP="005D04AE">
      <w:pPr>
        <w:ind w:firstLine="360"/>
        <w:rPr>
          <w:rFonts w:asciiTheme="majorEastAsia" w:eastAsiaTheme="majorEastAsia" w:hAnsiTheme="majorEastAsia" w:cstheme="majorEastAsia"/>
        </w:rPr>
      </w:pPr>
      <w:r>
        <w:rPr>
          <w:rFonts w:asciiTheme="majorEastAsia" w:eastAsiaTheme="majorEastAsia" w:hAnsiTheme="majorEastAsia" w:cstheme="majorEastAsia" w:hint="eastAsia"/>
        </w:rPr>
        <w:t>□</w:t>
      </w:r>
      <w:r w:rsidR="005D04AE">
        <w:rPr>
          <w:rFonts w:asciiTheme="majorEastAsia" w:eastAsiaTheme="majorEastAsia" w:hAnsiTheme="majorEastAsia" w:cstheme="majorEastAsia" w:hint="eastAsia"/>
        </w:rPr>
        <w:t xml:space="preserve">　</w:t>
      </w:r>
      <w:proofErr w:type="spellStart"/>
      <w:r w:rsidR="005D04AE">
        <w:rPr>
          <w:rFonts w:asciiTheme="majorEastAsia" w:eastAsiaTheme="majorEastAsia" w:hAnsiTheme="majorEastAsia" w:cstheme="majorEastAsia" w:hint="eastAsia"/>
        </w:rPr>
        <w:t>E</w:t>
      </w:r>
      <w:r w:rsidR="005D04AE">
        <w:rPr>
          <w:rFonts w:asciiTheme="majorEastAsia" w:eastAsiaTheme="majorEastAsia" w:hAnsiTheme="majorEastAsia" w:cstheme="majorEastAsia"/>
        </w:rPr>
        <w:t>PIgray</w:t>
      </w:r>
      <w:proofErr w:type="spellEnd"/>
      <w:r w:rsidR="005D04AE">
        <w:rPr>
          <w:rFonts w:asciiTheme="majorEastAsia" w:eastAsiaTheme="majorEastAsia" w:hAnsiTheme="majorEastAsia" w:cstheme="majorEastAsia"/>
        </w:rPr>
        <w:t xml:space="preserve"> (</w:t>
      </w:r>
      <w:proofErr w:type="spellStart"/>
      <w:r w:rsidR="005D04AE">
        <w:rPr>
          <w:rFonts w:asciiTheme="majorEastAsia" w:eastAsiaTheme="majorEastAsia" w:hAnsiTheme="majorEastAsia" w:cstheme="majorEastAsia"/>
        </w:rPr>
        <w:t>DOSIsoft</w:t>
      </w:r>
      <w:proofErr w:type="spellEnd"/>
      <w:r w:rsidR="005D04AE">
        <w:rPr>
          <w:rFonts w:asciiTheme="majorEastAsia" w:eastAsiaTheme="majorEastAsia" w:hAnsiTheme="majorEastAsia" w:cstheme="majorEastAsia"/>
        </w:rPr>
        <w:t xml:space="preserve"> – EPID-based </w:t>
      </w:r>
      <w:r w:rsidR="005D04AE" w:rsidRPr="005D04AE">
        <w:rPr>
          <w:rFonts w:asciiTheme="majorEastAsia" w:eastAsiaTheme="majorEastAsia" w:hAnsiTheme="majorEastAsia" w:cstheme="majorEastAsia"/>
          <w:i/>
          <w:iCs/>
        </w:rPr>
        <w:t>in vivo</w:t>
      </w:r>
      <w:r w:rsidR="005D04AE">
        <w:rPr>
          <w:rFonts w:asciiTheme="majorEastAsia" w:eastAsiaTheme="majorEastAsia" w:hAnsiTheme="majorEastAsia" w:cstheme="majorEastAsia"/>
        </w:rPr>
        <w:t xml:space="preserve"> dosimetry)</w:t>
      </w:r>
    </w:p>
    <w:p w14:paraId="458293E1" w14:textId="783BE26D" w:rsidR="00AD7E1D" w:rsidRDefault="00961477" w:rsidP="00961477">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proofErr w:type="spellStart"/>
      <w:r w:rsidR="00AD7E1D" w:rsidRPr="00961477">
        <w:rPr>
          <w:rFonts w:asciiTheme="majorEastAsia" w:eastAsiaTheme="majorEastAsia" w:hAnsiTheme="majorEastAsia" w:cstheme="majorEastAsia" w:hint="eastAsia"/>
        </w:rPr>
        <w:t>RadCalc</w:t>
      </w:r>
      <w:proofErr w:type="spellEnd"/>
      <w:r w:rsidR="00AF2929">
        <w:rPr>
          <w:rFonts w:asciiTheme="majorEastAsia" w:eastAsiaTheme="majorEastAsia" w:hAnsiTheme="majorEastAsia" w:cstheme="majorEastAsia"/>
        </w:rPr>
        <w:t xml:space="preserve"> (</w:t>
      </w:r>
      <w:proofErr w:type="spellStart"/>
      <w:r w:rsidR="00AF2929">
        <w:rPr>
          <w:rFonts w:asciiTheme="majorEastAsia" w:eastAsiaTheme="majorEastAsia" w:hAnsiTheme="majorEastAsia" w:cstheme="majorEastAsia"/>
        </w:rPr>
        <w:t>LifeLine</w:t>
      </w:r>
      <w:proofErr w:type="spellEnd"/>
      <w:r w:rsidR="00AF2929">
        <w:rPr>
          <w:rFonts w:asciiTheme="majorEastAsia" w:eastAsiaTheme="majorEastAsia" w:hAnsiTheme="majorEastAsia" w:cstheme="majorEastAsia"/>
        </w:rPr>
        <w:t xml:space="preserve"> Software </w:t>
      </w:r>
      <w:r w:rsidR="005D04AE">
        <w:rPr>
          <w:rFonts w:asciiTheme="majorEastAsia" w:eastAsiaTheme="majorEastAsia" w:hAnsiTheme="majorEastAsia" w:cstheme="majorEastAsia"/>
        </w:rPr>
        <w:t>–</w:t>
      </w:r>
      <w:r w:rsidR="00AF2929">
        <w:rPr>
          <w:rFonts w:asciiTheme="majorEastAsia" w:eastAsiaTheme="majorEastAsia" w:hAnsiTheme="majorEastAsia" w:cstheme="majorEastAsia"/>
        </w:rPr>
        <w:t xml:space="preserve"> </w:t>
      </w:r>
      <w:r w:rsidR="005D04AE">
        <w:rPr>
          <w:rFonts w:asciiTheme="majorEastAsia" w:eastAsiaTheme="majorEastAsia" w:hAnsiTheme="majorEastAsia" w:cstheme="majorEastAsia"/>
        </w:rPr>
        <w:t>Secondary MU verification)</w:t>
      </w:r>
    </w:p>
    <w:p w14:paraId="7BEF9266" w14:textId="77777777" w:rsidR="00BC4C36" w:rsidRDefault="00BC4C36" w:rsidP="00BC4C36">
      <w:pPr>
        <w:ind w:firstLine="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Pr="00243FC5">
        <w:rPr>
          <w:rFonts w:asciiTheme="majorEastAsia" w:eastAsiaTheme="majorEastAsia" w:hAnsiTheme="majorEastAsia" w:cstheme="majorEastAsia" w:hint="eastAsia"/>
        </w:rPr>
        <w:t>Eclipse</w:t>
      </w:r>
      <w:r>
        <w:rPr>
          <w:rFonts w:asciiTheme="majorEastAsia" w:eastAsiaTheme="majorEastAsia" w:hAnsiTheme="majorEastAsia" w:cstheme="majorEastAsia"/>
        </w:rPr>
        <w:t xml:space="preserve"> (Varian – TPS)</w:t>
      </w:r>
    </w:p>
    <w:p w14:paraId="72D5231D" w14:textId="77777777" w:rsidR="00BC4C36" w:rsidRDefault="00BC4C36" w:rsidP="00BC4C36">
      <w:pPr>
        <w:ind w:firstLine="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Pr="00243FC5">
        <w:rPr>
          <w:rFonts w:asciiTheme="majorEastAsia" w:eastAsiaTheme="majorEastAsia" w:hAnsiTheme="majorEastAsia" w:cstheme="majorEastAsia" w:hint="eastAsia"/>
        </w:rPr>
        <w:t>E</w:t>
      </w:r>
      <w:r>
        <w:rPr>
          <w:rFonts w:asciiTheme="majorEastAsia" w:eastAsiaTheme="majorEastAsia" w:hAnsiTheme="majorEastAsia" w:cstheme="majorEastAsia"/>
        </w:rPr>
        <w:t>lements (</w:t>
      </w:r>
      <w:proofErr w:type="spellStart"/>
      <w:r>
        <w:rPr>
          <w:rFonts w:asciiTheme="majorEastAsia" w:eastAsiaTheme="majorEastAsia" w:hAnsiTheme="majorEastAsia" w:cstheme="majorEastAsia"/>
        </w:rPr>
        <w:t>BrainLab</w:t>
      </w:r>
      <w:proofErr w:type="spellEnd"/>
      <w:r>
        <w:rPr>
          <w:rFonts w:asciiTheme="majorEastAsia" w:eastAsiaTheme="majorEastAsia" w:hAnsiTheme="majorEastAsia" w:cstheme="majorEastAsia"/>
        </w:rPr>
        <w:t xml:space="preserve"> – TPS)</w:t>
      </w:r>
    </w:p>
    <w:p w14:paraId="7B590D03" w14:textId="21BBD9C1" w:rsidR="00AD7E1D" w:rsidRDefault="00961477" w:rsidP="00BC4C36">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proofErr w:type="spellStart"/>
      <w:r w:rsidR="0031320E" w:rsidRPr="00961477">
        <w:rPr>
          <w:rFonts w:asciiTheme="majorEastAsia" w:eastAsiaTheme="majorEastAsia" w:hAnsiTheme="majorEastAsia" w:cstheme="majorEastAsia" w:hint="eastAsia"/>
        </w:rPr>
        <w:t>RayS</w:t>
      </w:r>
      <w:r w:rsidR="00AD7E1D" w:rsidRPr="00961477">
        <w:rPr>
          <w:rFonts w:asciiTheme="majorEastAsia" w:eastAsiaTheme="majorEastAsia" w:hAnsiTheme="majorEastAsia" w:cstheme="majorEastAsia" w:hint="eastAsia"/>
        </w:rPr>
        <w:t>tation</w:t>
      </w:r>
      <w:proofErr w:type="spellEnd"/>
      <w:r w:rsidR="005D04AE">
        <w:rPr>
          <w:rFonts w:asciiTheme="majorEastAsia" w:eastAsiaTheme="majorEastAsia" w:hAnsiTheme="majorEastAsia" w:cstheme="majorEastAsia"/>
        </w:rPr>
        <w:t xml:space="preserve"> (</w:t>
      </w:r>
      <w:proofErr w:type="spellStart"/>
      <w:r w:rsidR="005D04AE">
        <w:rPr>
          <w:rFonts w:asciiTheme="majorEastAsia" w:eastAsiaTheme="majorEastAsia" w:hAnsiTheme="majorEastAsia" w:cstheme="majorEastAsia"/>
        </w:rPr>
        <w:t>RaySearch</w:t>
      </w:r>
      <w:proofErr w:type="spellEnd"/>
      <w:r w:rsidR="005D04AE">
        <w:rPr>
          <w:rFonts w:asciiTheme="majorEastAsia" w:eastAsiaTheme="majorEastAsia" w:hAnsiTheme="majorEastAsia" w:cstheme="majorEastAsia"/>
        </w:rPr>
        <w:t xml:space="preserve"> Laboratories – TPS)</w:t>
      </w:r>
    </w:p>
    <w:p w14:paraId="3E9D940F" w14:textId="77777777" w:rsidR="00BC4C36" w:rsidRPr="00961477" w:rsidRDefault="00BC4C36" w:rsidP="00BC4C36">
      <w:pPr>
        <w:ind w:left="360"/>
        <w:rPr>
          <w:rFonts w:asciiTheme="majorEastAsia" w:eastAsiaTheme="majorEastAsia" w:hAnsiTheme="majorEastAsia" w:cstheme="majorEastAsia"/>
        </w:rPr>
      </w:pPr>
    </w:p>
    <w:p w14:paraId="10D0C8E9" w14:textId="481D9996" w:rsidR="00AD7E1D" w:rsidRPr="00961477" w:rsidRDefault="00961477" w:rsidP="00961477">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AD7E1D" w:rsidRPr="00961477">
        <w:rPr>
          <w:rFonts w:asciiTheme="majorEastAsia" w:eastAsiaTheme="majorEastAsia" w:hAnsiTheme="majorEastAsia" w:cstheme="majorEastAsia" w:hint="eastAsia"/>
        </w:rPr>
        <w:t>その他</w:t>
      </w:r>
      <w:r w:rsidR="00A87223" w:rsidRPr="00961477">
        <w:rPr>
          <w:rFonts w:asciiTheme="majorEastAsia" w:eastAsiaTheme="majorEastAsia" w:hAnsiTheme="majorEastAsia" w:cstheme="majorEastAsia" w:hint="eastAsia"/>
        </w:rPr>
        <w:t>：＿＿＿＿＿＿＿＿＿＿＿＿＿＿＿＿＿＿</w:t>
      </w:r>
    </w:p>
    <w:p w14:paraId="185DF899" w14:textId="44374C09" w:rsidR="007B013E" w:rsidRDefault="007B013E" w:rsidP="004D40BC">
      <w:pPr>
        <w:widowControl/>
        <w:jc w:val="left"/>
        <w:rPr>
          <w:rFonts w:asciiTheme="majorEastAsia" w:eastAsiaTheme="majorEastAsia" w:hAnsiTheme="majorEastAsia" w:cstheme="majorEastAsia"/>
        </w:rPr>
      </w:pPr>
    </w:p>
    <w:p w14:paraId="4D442542" w14:textId="77777777" w:rsidR="001D74D8" w:rsidRPr="007B013E" w:rsidRDefault="001D74D8" w:rsidP="004D40BC">
      <w:pPr>
        <w:widowControl/>
        <w:jc w:val="left"/>
        <w:rPr>
          <w:rFonts w:asciiTheme="majorEastAsia" w:eastAsiaTheme="majorEastAsia" w:hAnsiTheme="majorEastAsia" w:cstheme="majorEastAsia"/>
        </w:rPr>
      </w:pPr>
    </w:p>
    <w:p w14:paraId="17BD2426" w14:textId="31D331B5" w:rsidR="004D40BC" w:rsidRPr="004D40BC" w:rsidRDefault="004D40BC" w:rsidP="004D40BC">
      <w:pPr>
        <w:pStyle w:val="3"/>
        <w:ind w:leftChars="0" w:left="0"/>
      </w:pPr>
      <w:bookmarkStart w:id="18" w:name="_Toc62756660"/>
      <w:bookmarkStart w:id="19" w:name="_Toc205190931"/>
      <w:r>
        <w:rPr>
          <w:rFonts w:hint="eastAsia"/>
        </w:rPr>
        <w:lastRenderedPageBreak/>
        <w:t>A</w:t>
      </w:r>
      <w:r>
        <w:t>QUA</w:t>
      </w:r>
      <w:r>
        <w:rPr>
          <w:rFonts w:hint="eastAsia"/>
        </w:rPr>
        <w:t>と接続できる</w:t>
      </w:r>
      <w:r w:rsidRPr="001F1E88">
        <w:rPr>
          <w:rFonts w:hint="eastAsia"/>
        </w:rPr>
        <w:t>機器</w:t>
      </w:r>
      <w:bookmarkEnd w:id="18"/>
      <w:bookmarkEnd w:id="19"/>
    </w:p>
    <w:p w14:paraId="10049C24" w14:textId="76F10DC2" w:rsidR="007E3D02" w:rsidRDefault="007E3D02" w:rsidP="007E3D02">
      <w:pPr>
        <w:rPr>
          <w:rFonts w:asciiTheme="majorEastAsia" w:eastAsiaTheme="majorEastAsia" w:hAnsiTheme="majorEastAsia" w:cstheme="majorEastAsia"/>
        </w:rPr>
      </w:pPr>
      <w:r w:rsidRPr="00AD7E1D">
        <w:rPr>
          <w:rFonts w:asciiTheme="majorEastAsia" w:eastAsiaTheme="majorEastAsia" w:hAnsiTheme="majorEastAsia" w:cstheme="majorEastAsia" w:hint="eastAsia"/>
        </w:rPr>
        <w:t>（所有している</w:t>
      </w:r>
      <w:r>
        <w:rPr>
          <w:rFonts w:asciiTheme="majorEastAsia" w:eastAsiaTheme="majorEastAsia" w:hAnsiTheme="majorEastAsia" w:cstheme="majorEastAsia" w:hint="eastAsia"/>
        </w:rPr>
        <w:t>機器</w:t>
      </w:r>
      <w:r w:rsidRPr="00AD7E1D">
        <w:rPr>
          <w:rFonts w:asciiTheme="majorEastAsia" w:eastAsiaTheme="majorEastAsia" w:hAnsiTheme="majorEastAsia" w:cstheme="majorEastAsia" w:hint="eastAsia"/>
        </w:rPr>
        <w:t>に</w:t>
      </w:r>
      <w:r w:rsidRPr="00AD7E1D">
        <w:rPr>
          <w:rFonts w:ascii="Segoe UI Emoji" w:eastAsiaTheme="majorEastAsia" w:hAnsi="Segoe UI Emoji" w:cs="Segoe UI Emoji" w:hint="eastAsia"/>
        </w:rPr>
        <w:t>✔</w:t>
      </w:r>
      <w:r w:rsidRPr="00AD7E1D">
        <w:rPr>
          <w:rFonts w:asciiTheme="majorEastAsia" w:eastAsiaTheme="majorEastAsia" w:hAnsiTheme="majorEastAsia" w:cstheme="majorEastAsia" w:hint="eastAsia"/>
        </w:rPr>
        <w:t xml:space="preserve">）　</w:t>
      </w:r>
    </w:p>
    <w:tbl>
      <w:tblPr>
        <w:tblStyle w:val="ab"/>
        <w:tblW w:w="7938" w:type="dxa"/>
        <w:tblInd w:w="-5" w:type="dxa"/>
        <w:tblLook w:val="04A0" w:firstRow="1" w:lastRow="0" w:firstColumn="1" w:lastColumn="0" w:noHBand="0" w:noVBand="1"/>
      </w:tblPr>
      <w:tblGrid>
        <w:gridCol w:w="2835"/>
        <w:gridCol w:w="3261"/>
        <w:gridCol w:w="1842"/>
      </w:tblGrid>
      <w:tr w:rsidR="004D40BC" w14:paraId="49EC9406" w14:textId="77777777" w:rsidTr="005A308D">
        <w:tc>
          <w:tcPr>
            <w:tcW w:w="2835" w:type="dxa"/>
          </w:tcPr>
          <w:p w14:paraId="7DB7BA17" w14:textId="77777777" w:rsidR="004D40BC" w:rsidRDefault="004D40BC" w:rsidP="005A308D">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rPr>
              <w:t>Standard Imaging</w:t>
            </w:r>
          </w:p>
        </w:tc>
        <w:tc>
          <w:tcPr>
            <w:tcW w:w="3261" w:type="dxa"/>
          </w:tcPr>
          <w:p w14:paraId="0C6B0490" w14:textId="77777777" w:rsidR="004D40BC" w:rsidRDefault="004D40BC" w:rsidP="005A308D">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PTW</w:t>
            </w:r>
          </w:p>
        </w:tc>
        <w:tc>
          <w:tcPr>
            <w:tcW w:w="1842" w:type="dxa"/>
          </w:tcPr>
          <w:p w14:paraId="009AB3B3" w14:textId="77777777" w:rsidR="004D40BC" w:rsidRDefault="004D40BC" w:rsidP="005A308D">
            <w:pPr>
              <w:pStyle w:val="ae"/>
              <w:ind w:leftChars="0" w:left="0"/>
              <w:rPr>
                <w:rFonts w:asciiTheme="majorEastAsia" w:eastAsiaTheme="majorEastAsia" w:hAnsiTheme="majorEastAsia" w:cstheme="majorEastAsia"/>
              </w:rPr>
            </w:pPr>
            <w:proofErr w:type="spellStart"/>
            <w:r>
              <w:rPr>
                <w:rFonts w:asciiTheme="majorEastAsia" w:eastAsiaTheme="majorEastAsia" w:hAnsiTheme="majorEastAsia" w:cstheme="majorEastAsia" w:hint="eastAsia"/>
              </w:rPr>
              <w:t>SunNuclear</w:t>
            </w:r>
            <w:proofErr w:type="spellEnd"/>
          </w:p>
        </w:tc>
      </w:tr>
      <w:tr w:rsidR="004D40BC" w14:paraId="1E9C32A7" w14:textId="77777777" w:rsidTr="005A308D">
        <w:trPr>
          <w:trHeight w:val="1249"/>
        </w:trPr>
        <w:tc>
          <w:tcPr>
            <w:tcW w:w="2835" w:type="dxa"/>
          </w:tcPr>
          <w:p w14:paraId="13F7744A" w14:textId="77777777" w:rsidR="004D40BC" w:rsidRPr="001F1E88" w:rsidRDefault="004D40BC" w:rsidP="004D40BC">
            <w:pPr>
              <w:pStyle w:val="ae"/>
              <w:numPr>
                <w:ilvl w:val="0"/>
                <w:numId w:val="29"/>
              </w:numPr>
              <w:ind w:leftChars="0"/>
              <w:rPr>
                <w:rFonts w:asciiTheme="majorEastAsia" w:eastAsiaTheme="majorEastAsia" w:hAnsiTheme="majorEastAsia" w:cstheme="majorEastAsia"/>
                <w:b/>
                <w:u w:val="single"/>
              </w:rPr>
            </w:pPr>
            <w:proofErr w:type="spellStart"/>
            <w:r w:rsidRPr="001F1E88">
              <w:rPr>
                <w:rFonts w:asciiTheme="majorEastAsia" w:eastAsiaTheme="majorEastAsia" w:hAnsiTheme="majorEastAsia" w:cstheme="majorEastAsia"/>
              </w:rPr>
              <w:t>SuperMax</w:t>
            </w:r>
            <w:proofErr w:type="spellEnd"/>
            <w:r w:rsidRPr="001F1E88">
              <w:rPr>
                <w:rFonts w:asciiTheme="majorEastAsia" w:eastAsiaTheme="majorEastAsia" w:hAnsiTheme="majorEastAsia" w:cstheme="majorEastAsia"/>
              </w:rPr>
              <w:t xml:space="preserve"> </w:t>
            </w:r>
            <w:r w:rsidRPr="001F1E88">
              <w:rPr>
                <w:rFonts w:asciiTheme="majorEastAsia" w:eastAsiaTheme="majorEastAsia" w:hAnsiTheme="majorEastAsia" w:cstheme="majorEastAsia" w:hint="eastAsia"/>
              </w:rPr>
              <w:t>電位計</w:t>
            </w:r>
          </w:p>
          <w:p w14:paraId="1734EC1D" w14:textId="77777777" w:rsidR="004D40BC" w:rsidRPr="001F1E88" w:rsidRDefault="004D40BC" w:rsidP="004D40BC">
            <w:pPr>
              <w:pStyle w:val="ae"/>
              <w:numPr>
                <w:ilvl w:val="0"/>
                <w:numId w:val="29"/>
              </w:numPr>
              <w:ind w:leftChars="0"/>
              <w:rPr>
                <w:rFonts w:asciiTheme="majorEastAsia" w:eastAsiaTheme="majorEastAsia" w:hAnsiTheme="majorEastAsia" w:cstheme="majorEastAsia"/>
                <w:b/>
                <w:u w:val="single"/>
              </w:rPr>
            </w:pPr>
            <w:r w:rsidRPr="001F1E88">
              <w:rPr>
                <w:rFonts w:asciiTheme="majorEastAsia" w:eastAsiaTheme="majorEastAsia" w:hAnsiTheme="majorEastAsia" w:cstheme="majorEastAsia"/>
              </w:rPr>
              <w:t xml:space="preserve">QA </w:t>
            </w:r>
            <w:proofErr w:type="spellStart"/>
            <w:r w:rsidRPr="001F1E88">
              <w:rPr>
                <w:rFonts w:asciiTheme="majorEastAsia" w:eastAsiaTheme="majorEastAsia" w:hAnsiTheme="majorEastAsia" w:cstheme="majorEastAsia"/>
              </w:rPr>
              <w:t>BeamChecker</w:t>
            </w:r>
            <w:proofErr w:type="spellEnd"/>
            <w:r w:rsidRPr="001F1E88">
              <w:rPr>
                <w:rFonts w:asciiTheme="majorEastAsia" w:eastAsiaTheme="majorEastAsia" w:hAnsiTheme="majorEastAsia" w:cstheme="majorEastAsia"/>
              </w:rPr>
              <w:t xml:space="preserve"> Plus </w:t>
            </w:r>
            <w:r w:rsidRPr="001F1E88">
              <w:rPr>
                <w:rFonts w:asciiTheme="majorEastAsia" w:eastAsiaTheme="majorEastAsia" w:hAnsiTheme="majorEastAsia" w:cstheme="majorEastAsia" w:hint="eastAsia"/>
              </w:rPr>
              <w:t>検出器アレイ</w:t>
            </w:r>
          </w:p>
          <w:p w14:paraId="6452D4F9" w14:textId="77777777" w:rsidR="004D40BC" w:rsidRPr="00AD7E1D" w:rsidRDefault="004D40BC" w:rsidP="005A308D">
            <w:pPr>
              <w:rPr>
                <w:rFonts w:asciiTheme="majorEastAsia" w:eastAsiaTheme="majorEastAsia" w:hAnsiTheme="majorEastAsia" w:cstheme="majorEastAsia"/>
              </w:rPr>
            </w:pPr>
          </w:p>
        </w:tc>
        <w:tc>
          <w:tcPr>
            <w:tcW w:w="3261" w:type="dxa"/>
          </w:tcPr>
          <w:p w14:paraId="58C13663" w14:textId="77777777" w:rsidR="004D40BC" w:rsidRPr="00915906" w:rsidRDefault="004D40BC" w:rsidP="005A308D">
            <w:pPr>
              <w:rPr>
                <w:rFonts w:asciiTheme="majorEastAsia" w:eastAsiaTheme="majorEastAsia" w:hAnsiTheme="majorEastAsia" w:cstheme="majorEastAsia"/>
              </w:rPr>
            </w:pPr>
            <w:r w:rsidRPr="00915906">
              <w:rPr>
                <w:rFonts w:asciiTheme="majorEastAsia" w:eastAsiaTheme="majorEastAsia" w:hAnsiTheme="majorEastAsia" w:cstheme="majorEastAsia" w:hint="eastAsia"/>
              </w:rPr>
              <w:t>□</w:t>
            </w:r>
            <w:r>
              <w:rPr>
                <w:rFonts w:asciiTheme="majorEastAsia" w:eastAsiaTheme="majorEastAsia" w:hAnsiTheme="majorEastAsia" w:cstheme="majorEastAsia" w:hint="eastAsia"/>
              </w:rPr>
              <w:t xml:space="preserve">　</w:t>
            </w:r>
            <w:r w:rsidRPr="00915906">
              <w:rPr>
                <w:rFonts w:asciiTheme="majorEastAsia" w:eastAsiaTheme="majorEastAsia" w:hAnsiTheme="majorEastAsia" w:cstheme="majorEastAsia"/>
              </w:rPr>
              <w:t xml:space="preserve">UNIDOS </w:t>
            </w:r>
            <w:proofErr w:type="spellStart"/>
            <w:r w:rsidRPr="00915906">
              <w:rPr>
                <w:rFonts w:asciiTheme="majorEastAsia" w:eastAsiaTheme="majorEastAsia" w:hAnsiTheme="majorEastAsia" w:cstheme="majorEastAsia"/>
              </w:rPr>
              <w:t>Webline</w:t>
            </w:r>
            <w:proofErr w:type="spellEnd"/>
            <w:r w:rsidRPr="00915906">
              <w:rPr>
                <w:rFonts w:asciiTheme="majorEastAsia" w:eastAsiaTheme="majorEastAsia" w:hAnsiTheme="majorEastAsia" w:cstheme="majorEastAsia"/>
              </w:rPr>
              <w:t xml:space="preserve"> </w:t>
            </w:r>
            <w:r w:rsidRPr="00915906">
              <w:rPr>
                <w:rFonts w:asciiTheme="majorEastAsia" w:eastAsiaTheme="majorEastAsia" w:hAnsiTheme="majorEastAsia" w:cstheme="majorEastAsia" w:hint="eastAsia"/>
              </w:rPr>
              <w:t>電位計</w:t>
            </w:r>
          </w:p>
          <w:p w14:paraId="07505D51" w14:textId="77777777" w:rsidR="004D40BC" w:rsidRPr="00915906" w:rsidRDefault="004D40BC" w:rsidP="005A308D">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Pr="00915906">
              <w:rPr>
                <w:rFonts w:asciiTheme="majorEastAsia" w:eastAsiaTheme="majorEastAsia" w:hAnsiTheme="majorEastAsia" w:cstheme="majorEastAsia"/>
              </w:rPr>
              <w:t xml:space="preserve">UNIDOS E </w:t>
            </w:r>
            <w:r w:rsidRPr="00915906">
              <w:rPr>
                <w:rFonts w:asciiTheme="majorEastAsia" w:eastAsiaTheme="majorEastAsia" w:hAnsiTheme="majorEastAsia" w:cstheme="majorEastAsia" w:hint="eastAsia"/>
              </w:rPr>
              <w:t>電位計</w:t>
            </w:r>
          </w:p>
          <w:p w14:paraId="3118AEBD" w14:textId="77777777" w:rsidR="004D40BC" w:rsidRDefault="004D40BC" w:rsidP="005A308D">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Pr="00915906">
              <w:rPr>
                <w:rFonts w:asciiTheme="majorEastAsia" w:eastAsiaTheme="majorEastAsia" w:hAnsiTheme="majorEastAsia" w:cstheme="majorEastAsia"/>
              </w:rPr>
              <w:t xml:space="preserve">QUICKCHECK </w:t>
            </w:r>
            <w:proofErr w:type="spellStart"/>
            <w:r w:rsidRPr="00915906">
              <w:rPr>
                <w:rFonts w:asciiTheme="majorEastAsia" w:eastAsiaTheme="majorEastAsia" w:hAnsiTheme="majorEastAsia" w:cstheme="majorEastAsia"/>
              </w:rPr>
              <w:t>Webline</w:t>
            </w:r>
            <w:proofErr w:type="spellEnd"/>
            <w:r w:rsidRPr="00915906">
              <w:rPr>
                <w:rFonts w:asciiTheme="majorEastAsia" w:eastAsiaTheme="majorEastAsia" w:hAnsiTheme="majorEastAsia" w:cstheme="majorEastAsia"/>
              </w:rPr>
              <w:t xml:space="preserve"> </w:t>
            </w:r>
          </w:p>
          <w:p w14:paraId="1AF458FC" w14:textId="77777777" w:rsidR="004D40BC" w:rsidRPr="00915906" w:rsidRDefault="004D40BC" w:rsidP="005A308D">
            <w:pPr>
              <w:ind w:firstLineChars="200" w:firstLine="420"/>
              <w:rPr>
                <w:rFonts w:asciiTheme="majorEastAsia" w:eastAsiaTheme="majorEastAsia" w:hAnsiTheme="majorEastAsia" w:cstheme="majorEastAsia"/>
              </w:rPr>
            </w:pPr>
            <w:r w:rsidRPr="00915906">
              <w:rPr>
                <w:rFonts w:asciiTheme="majorEastAsia" w:eastAsiaTheme="majorEastAsia" w:hAnsiTheme="majorEastAsia" w:cstheme="majorEastAsia" w:hint="eastAsia"/>
              </w:rPr>
              <w:t>検出器アレイ</w:t>
            </w:r>
          </w:p>
          <w:p w14:paraId="2B068A99" w14:textId="77777777" w:rsidR="004D40BC" w:rsidRDefault="004D40BC" w:rsidP="005A308D">
            <w:pPr>
              <w:pStyle w:val="ae"/>
              <w:numPr>
                <w:ilvl w:val="0"/>
                <w:numId w:val="28"/>
              </w:numPr>
              <w:ind w:leftChars="0"/>
              <w:rPr>
                <w:rFonts w:asciiTheme="majorEastAsia" w:eastAsiaTheme="majorEastAsia" w:hAnsiTheme="majorEastAsia" w:cstheme="majorEastAsia"/>
              </w:rPr>
            </w:pPr>
            <w:r w:rsidRPr="00915906">
              <w:rPr>
                <w:rFonts w:asciiTheme="majorEastAsia" w:eastAsiaTheme="majorEastAsia" w:hAnsiTheme="majorEastAsia" w:cstheme="majorEastAsia"/>
              </w:rPr>
              <w:t xml:space="preserve">OCTAVIUS 1500 </w:t>
            </w:r>
          </w:p>
          <w:p w14:paraId="34FFDB43" w14:textId="77777777" w:rsidR="004D40BC" w:rsidRPr="00915906" w:rsidRDefault="004D40BC" w:rsidP="005A308D">
            <w:pPr>
              <w:pStyle w:val="ae"/>
              <w:ind w:leftChars="0" w:left="360"/>
              <w:rPr>
                <w:rFonts w:asciiTheme="majorEastAsia" w:eastAsiaTheme="majorEastAsia" w:hAnsiTheme="majorEastAsia" w:cstheme="majorEastAsia"/>
              </w:rPr>
            </w:pPr>
            <w:r w:rsidRPr="00915906">
              <w:rPr>
                <w:rFonts w:asciiTheme="majorEastAsia" w:eastAsiaTheme="majorEastAsia" w:hAnsiTheme="majorEastAsia" w:cstheme="majorEastAsia" w:hint="eastAsia"/>
              </w:rPr>
              <w:t>検出器アレイ</w:t>
            </w:r>
          </w:p>
          <w:p w14:paraId="568B5E59" w14:textId="77777777" w:rsidR="004D40BC" w:rsidRPr="00915906" w:rsidRDefault="004D40BC" w:rsidP="005A308D">
            <w:pPr>
              <w:pStyle w:val="ae"/>
              <w:numPr>
                <w:ilvl w:val="0"/>
                <w:numId w:val="28"/>
              </w:numPr>
              <w:ind w:leftChars="0"/>
              <w:rPr>
                <w:rFonts w:asciiTheme="majorEastAsia" w:eastAsiaTheme="majorEastAsia" w:hAnsiTheme="majorEastAsia" w:cstheme="majorEastAsia"/>
              </w:rPr>
            </w:pPr>
            <w:r w:rsidRPr="00915906">
              <w:rPr>
                <w:rFonts w:asciiTheme="majorEastAsia" w:eastAsiaTheme="majorEastAsia" w:hAnsiTheme="majorEastAsia" w:cstheme="majorEastAsia"/>
              </w:rPr>
              <w:t xml:space="preserve">STARCHECK </w:t>
            </w:r>
            <w:r w:rsidRPr="00915906">
              <w:rPr>
                <w:rFonts w:asciiTheme="majorEastAsia" w:eastAsiaTheme="majorEastAsia" w:hAnsiTheme="majorEastAsia" w:cstheme="majorEastAsia" w:hint="eastAsia"/>
              </w:rPr>
              <w:t>検出器アレイ</w:t>
            </w:r>
          </w:p>
          <w:p w14:paraId="3BAF6156" w14:textId="77777777" w:rsidR="004D40BC" w:rsidRDefault="004D40BC" w:rsidP="005A308D">
            <w:pPr>
              <w:pStyle w:val="ae"/>
              <w:numPr>
                <w:ilvl w:val="0"/>
                <w:numId w:val="28"/>
              </w:numPr>
              <w:ind w:leftChars="0"/>
              <w:rPr>
                <w:rFonts w:asciiTheme="majorEastAsia" w:eastAsiaTheme="majorEastAsia" w:hAnsiTheme="majorEastAsia" w:cstheme="majorEastAsia"/>
              </w:rPr>
            </w:pPr>
            <w:r w:rsidRPr="00915906">
              <w:rPr>
                <w:rFonts w:asciiTheme="majorEastAsia" w:eastAsiaTheme="majorEastAsia" w:hAnsiTheme="majorEastAsia" w:cstheme="majorEastAsia"/>
              </w:rPr>
              <w:t>STARCHECK maxi</w:t>
            </w:r>
          </w:p>
          <w:p w14:paraId="5235F463" w14:textId="77777777" w:rsidR="004D40BC" w:rsidRPr="00915906" w:rsidRDefault="004D40BC" w:rsidP="005A308D">
            <w:pPr>
              <w:pStyle w:val="ae"/>
              <w:ind w:leftChars="0" w:left="360"/>
              <w:rPr>
                <w:rFonts w:asciiTheme="majorEastAsia" w:eastAsiaTheme="majorEastAsia" w:hAnsiTheme="majorEastAsia" w:cstheme="majorEastAsia"/>
              </w:rPr>
            </w:pPr>
            <w:r w:rsidRPr="00915906">
              <w:rPr>
                <w:rFonts w:asciiTheme="majorEastAsia" w:eastAsiaTheme="majorEastAsia" w:hAnsiTheme="majorEastAsia" w:cstheme="majorEastAsia" w:hint="eastAsia"/>
              </w:rPr>
              <w:t>検出器アレイ</w:t>
            </w:r>
          </w:p>
          <w:p w14:paraId="7AED5320" w14:textId="77777777" w:rsidR="004D40BC" w:rsidRPr="001F1E88" w:rsidRDefault="004D40BC" w:rsidP="005A308D">
            <w:pPr>
              <w:pStyle w:val="ae"/>
              <w:numPr>
                <w:ilvl w:val="0"/>
                <w:numId w:val="28"/>
              </w:numPr>
              <w:ind w:leftChars="0"/>
              <w:rPr>
                <w:rFonts w:asciiTheme="majorEastAsia" w:eastAsiaTheme="majorEastAsia" w:hAnsiTheme="majorEastAsia" w:cstheme="majorEastAsia"/>
              </w:rPr>
            </w:pPr>
            <w:r w:rsidRPr="001F1E88">
              <w:rPr>
                <w:rFonts w:asciiTheme="majorEastAsia" w:eastAsiaTheme="majorEastAsia" w:hAnsiTheme="majorEastAsia" w:cstheme="majorEastAsia"/>
              </w:rPr>
              <w:t xml:space="preserve">STARCHECK </w:t>
            </w:r>
            <w:proofErr w:type="spellStart"/>
            <w:r w:rsidRPr="001F1E88">
              <w:rPr>
                <w:rFonts w:asciiTheme="majorEastAsia" w:eastAsiaTheme="majorEastAsia" w:hAnsiTheme="majorEastAsia" w:cstheme="majorEastAsia"/>
              </w:rPr>
              <w:t>maxiMR</w:t>
            </w:r>
            <w:proofErr w:type="spellEnd"/>
            <w:r w:rsidRPr="001F1E88">
              <w:rPr>
                <w:rFonts w:asciiTheme="majorEastAsia" w:eastAsiaTheme="majorEastAsia" w:hAnsiTheme="majorEastAsia" w:cstheme="majorEastAsia"/>
              </w:rPr>
              <w:t xml:space="preserve"> </w:t>
            </w:r>
          </w:p>
          <w:p w14:paraId="7D9AF8AB" w14:textId="77777777" w:rsidR="004D40BC" w:rsidRPr="00915906" w:rsidRDefault="004D40BC" w:rsidP="005A308D">
            <w:pPr>
              <w:ind w:firstLineChars="200" w:firstLine="420"/>
              <w:rPr>
                <w:rFonts w:asciiTheme="majorEastAsia" w:eastAsiaTheme="majorEastAsia" w:hAnsiTheme="majorEastAsia" w:cstheme="majorEastAsia"/>
              </w:rPr>
            </w:pPr>
            <w:r w:rsidRPr="00915906">
              <w:rPr>
                <w:rFonts w:asciiTheme="majorEastAsia" w:eastAsiaTheme="majorEastAsia" w:hAnsiTheme="majorEastAsia" w:cstheme="majorEastAsia" w:hint="eastAsia"/>
              </w:rPr>
              <w:t>検出器アレイ</w:t>
            </w:r>
          </w:p>
          <w:p w14:paraId="3D42B6AD" w14:textId="77777777" w:rsidR="004D40BC" w:rsidRPr="00AD7E1D" w:rsidRDefault="004D40BC" w:rsidP="005A308D">
            <w:pPr>
              <w:rPr>
                <w:rFonts w:asciiTheme="majorEastAsia" w:eastAsiaTheme="majorEastAsia" w:hAnsiTheme="majorEastAsia" w:cstheme="majorEastAsia"/>
              </w:rPr>
            </w:pPr>
          </w:p>
        </w:tc>
        <w:tc>
          <w:tcPr>
            <w:tcW w:w="1842" w:type="dxa"/>
          </w:tcPr>
          <w:p w14:paraId="4366DCBF" w14:textId="77777777" w:rsidR="004D40BC" w:rsidRDefault="004D40BC" w:rsidP="005A308D">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D</w:t>
            </w:r>
            <w:r>
              <w:rPr>
                <w:rFonts w:asciiTheme="majorEastAsia" w:eastAsiaTheme="majorEastAsia" w:hAnsiTheme="majorEastAsia" w:cstheme="majorEastAsia"/>
              </w:rPr>
              <w:t>QA3</w:t>
            </w:r>
          </w:p>
          <w:p w14:paraId="5C2F5351" w14:textId="178FAA04" w:rsidR="004D40BC" w:rsidRDefault="004D40BC" w:rsidP="005A308D">
            <w:pPr>
              <w:pStyle w:val="ae"/>
              <w:ind w:leftChars="0" w:left="0"/>
              <w:rPr>
                <w:rFonts w:asciiTheme="majorEastAsia" w:eastAsiaTheme="majorEastAsia" w:hAnsiTheme="majorEastAsia" w:cstheme="majorEastAsia"/>
              </w:rPr>
            </w:pPr>
            <w:r>
              <w:rPr>
                <w:rFonts w:asciiTheme="majorEastAsia" w:eastAsiaTheme="majorEastAsia" w:hAnsiTheme="majorEastAsia" w:cstheme="majorEastAsia" w:hint="eastAsia"/>
              </w:rPr>
              <w:t>□　I</w:t>
            </w:r>
            <w:r>
              <w:rPr>
                <w:rFonts w:asciiTheme="majorEastAsia" w:eastAsiaTheme="majorEastAsia" w:hAnsiTheme="majorEastAsia" w:cstheme="majorEastAsia"/>
              </w:rPr>
              <w:t>C Profiler</w:t>
            </w:r>
          </w:p>
        </w:tc>
      </w:tr>
    </w:tbl>
    <w:p w14:paraId="694FFD8B" w14:textId="77777777" w:rsidR="004D40BC" w:rsidRDefault="004D40BC" w:rsidP="004D40BC">
      <w:pPr>
        <w:widowControl/>
        <w:jc w:val="left"/>
        <w:rPr>
          <w:rFonts w:asciiTheme="majorHAnsi" w:eastAsiaTheme="majorEastAsia" w:hAnsiTheme="majorHAnsi" w:cstheme="majorBidi"/>
        </w:rPr>
      </w:pPr>
    </w:p>
    <w:p w14:paraId="3CBEA546" w14:textId="77777777" w:rsidR="004D40BC" w:rsidRPr="00466DF7" w:rsidRDefault="004D40BC" w:rsidP="004D40BC">
      <w:pPr>
        <w:rPr>
          <w:rFonts w:asciiTheme="majorEastAsia" w:eastAsiaTheme="majorEastAsia" w:hAnsiTheme="majorEastAsia" w:cstheme="majorEastAsia"/>
        </w:rPr>
      </w:pPr>
      <w:r w:rsidRPr="00466DF7">
        <w:rPr>
          <w:rFonts w:asciiTheme="majorEastAsia" w:eastAsiaTheme="majorEastAsia" w:hAnsiTheme="majorEastAsia" w:cstheme="majorEastAsia" w:hint="eastAsia"/>
        </w:rPr>
        <w:t>＊施設環境やs</w:t>
      </w:r>
      <w:r w:rsidRPr="00466DF7">
        <w:rPr>
          <w:rFonts w:asciiTheme="majorEastAsia" w:eastAsiaTheme="majorEastAsia" w:hAnsiTheme="majorEastAsia" w:cstheme="majorEastAsia"/>
        </w:rPr>
        <w:t>oftware</w:t>
      </w:r>
      <w:r w:rsidRPr="00466DF7">
        <w:rPr>
          <w:rFonts w:asciiTheme="majorEastAsia" w:eastAsiaTheme="majorEastAsia" w:hAnsiTheme="majorEastAsia" w:cstheme="majorEastAsia" w:hint="eastAsia"/>
        </w:rPr>
        <w:t>のv</w:t>
      </w:r>
      <w:r w:rsidRPr="00466DF7">
        <w:rPr>
          <w:rFonts w:asciiTheme="majorEastAsia" w:eastAsiaTheme="majorEastAsia" w:hAnsiTheme="majorEastAsia" w:cstheme="majorEastAsia"/>
        </w:rPr>
        <w:t>ersion</w:t>
      </w:r>
      <w:r w:rsidRPr="00466DF7">
        <w:rPr>
          <w:rFonts w:asciiTheme="majorEastAsia" w:eastAsiaTheme="majorEastAsia" w:hAnsiTheme="majorEastAsia" w:cstheme="majorEastAsia" w:hint="eastAsia"/>
        </w:rPr>
        <w:t>によっては接続できない場合がございます。</w:t>
      </w:r>
    </w:p>
    <w:p w14:paraId="4A5F7576" w14:textId="77777777" w:rsidR="003E6D13" w:rsidRDefault="003E6D13" w:rsidP="003E6D13">
      <w:pPr>
        <w:rPr>
          <w:rFonts w:asciiTheme="majorEastAsia" w:eastAsiaTheme="majorEastAsia" w:hAnsiTheme="majorEastAsia" w:cstheme="majorEastAsia"/>
        </w:rPr>
      </w:pPr>
      <w:r w:rsidRPr="003E6D13">
        <w:rPr>
          <w:rFonts w:asciiTheme="majorEastAsia" w:eastAsiaTheme="majorEastAsia" w:hAnsiTheme="majorEastAsia" w:cstheme="majorEastAsia" w:hint="eastAsia"/>
          <w:highlight w:val="yellow"/>
        </w:rPr>
        <w:t>＊</w:t>
      </w:r>
      <w:proofErr w:type="spellStart"/>
      <w:r w:rsidRPr="003E6D13">
        <w:rPr>
          <w:rFonts w:asciiTheme="majorEastAsia" w:eastAsiaTheme="majorEastAsia" w:hAnsiTheme="majorEastAsia" w:cstheme="majorEastAsia"/>
          <w:highlight w:val="yellow"/>
        </w:rPr>
        <w:t>SunCheck</w:t>
      </w:r>
      <w:proofErr w:type="spellEnd"/>
      <w:r w:rsidRPr="003E6D13">
        <w:rPr>
          <w:rFonts w:asciiTheme="majorEastAsia" w:eastAsiaTheme="majorEastAsia" w:hAnsiTheme="majorEastAsia" w:cstheme="majorEastAsia"/>
          <w:highlight w:val="yellow"/>
        </w:rPr>
        <w:t xml:space="preserve"> Patient </w:t>
      </w:r>
      <w:r w:rsidRPr="003E6D13">
        <w:rPr>
          <w:rFonts w:asciiTheme="majorEastAsia" w:eastAsiaTheme="majorEastAsia" w:hAnsiTheme="majorEastAsia" w:cstheme="majorEastAsia" w:hint="eastAsia"/>
          <w:highlight w:val="yellow"/>
        </w:rPr>
        <w:t>とIC</w:t>
      </w:r>
      <w:r w:rsidRPr="003E6D13">
        <w:rPr>
          <w:rFonts w:asciiTheme="majorEastAsia" w:eastAsiaTheme="majorEastAsia" w:hAnsiTheme="majorEastAsia" w:cstheme="majorEastAsia"/>
          <w:highlight w:val="yellow"/>
        </w:rPr>
        <w:t xml:space="preserve"> P</w:t>
      </w:r>
      <w:r w:rsidRPr="003E6D13">
        <w:rPr>
          <w:rFonts w:asciiTheme="majorEastAsia" w:eastAsiaTheme="majorEastAsia" w:hAnsiTheme="majorEastAsia" w:cstheme="majorEastAsia" w:hint="eastAsia"/>
          <w:highlight w:val="yellow"/>
        </w:rPr>
        <w:t>rofilerは同時に接続ができません。</w:t>
      </w:r>
    </w:p>
    <w:p w14:paraId="40F50A77" w14:textId="77777777" w:rsidR="00485CCD" w:rsidRDefault="00485CCD" w:rsidP="003E6D13">
      <w:pPr>
        <w:rPr>
          <w:rFonts w:asciiTheme="majorEastAsia" w:eastAsiaTheme="majorEastAsia" w:hAnsiTheme="majorEastAsia" w:cstheme="majorEastAsia"/>
        </w:rPr>
      </w:pPr>
    </w:p>
    <w:p w14:paraId="516FF2FA" w14:textId="134E051A" w:rsidR="00264C11" w:rsidRDefault="007667AE" w:rsidP="00130626">
      <w:pPr>
        <w:pStyle w:val="3"/>
        <w:ind w:leftChars="0" w:left="0"/>
        <w:rPr>
          <w:rFonts w:asciiTheme="majorEastAsia" w:hAnsiTheme="majorEastAsia" w:cstheme="majorEastAsia"/>
        </w:rPr>
      </w:pPr>
      <w:bookmarkStart w:id="20" w:name="_Toc205190932"/>
      <w:r>
        <w:rPr>
          <w:rFonts w:asciiTheme="majorEastAsia" w:hAnsiTheme="majorEastAsia" w:cstheme="majorEastAsia" w:hint="eastAsia"/>
        </w:rPr>
        <w:t>治療機の機械的精度測定に使用するツール（AGL plusの場合）</w:t>
      </w:r>
      <w:bookmarkEnd w:id="20"/>
    </w:p>
    <w:p w14:paraId="0BAFBC6E" w14:textId="3D2D1DA1" w:rsidR="00C93E5D" w:rsidRDefault="00C93E5D" w:rsidP="003E6D13">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　デジタル角度（水準器）計</w:t>
      </w:r>
    </w:p>
    <w:p w14:paraId="67AE26E2" w14:textId="1B8D7859" w:rsidR="007667AE" w:rsidRDefault="00C93E5D" w:rsidP="003E6D13">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　定規（30cm以上）</w:t>
      </w:r>
    </w:p>
    <w:p w14:paraId="1DE0D53D" w14:textId="7D03FB46" w:rsidR="007D1C46" w:rsidRDefault="007D1C46" w:rsidP="003E6D13">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　円形分度器</w:t>
      </w:r>
      <w:r w:rsidR="00C93E5D">
        <w:rPr>
          <w:rFonts w:asciiTheme="majorEastAsia" w:eastAsiaTheme="majorEastAsia" w:hAnsiTheme="majorEastAsia" w:cstheme="majorEastAsia" w:hint="eastAsia"/>
        </w:rPr>
        <w:t xml:space="preserve">　</w:t>
      </w:r>
      <w:r>
        <w:rPr>
          <w:rFonts w:asciiTheme="majorEastAsia" w:eastAsiaTheme="majorEastAsia" w:hAnsiTheme="majorEastAsia" w:cstheme="majorEastAsia" w:hint="eastAsia"/>
        </w:rPr>
        <w:t xml:space="preserve">　</w:t>
      </w:r>
    </w:p>
    <w:p w14:paraId="5F739ECD" w14:textId="15928AEE" w:rsidR="00C93E5D" w:rsidRDefault="007D1C46" w:rsidP="003E6D13">
      <w:pPr>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C93E5D">
        <w:rPr>
          <w:rFonts w:asciiTheme="majorEastAsia" w:eastAsiaTheme="majorEastAsia" w:hAnsiTheme="majorEastAsia" w:cstheme="majorEastAsia" w:hint="eastAsia"/>
        </w:rPr>
        <w:t xml:space="preserve">□　</w:t>
      </w:r>
      <w:r w:rsidR="004D1BD6">
        <w:rPr>
          <w:rFonts w:asciiTheme="majorEastAsia" w:eastAsiaTheme="majorEastAsia" w:hAnsiTheme="majorEastAsia" w:cstheme="majorEastAsia" w:hint="eastAsia"/>
        </w:rPr>
        <w:t>人体ファントム（60kg以上）、または</w:t>
      </w:r>
      <w:r w:rsidR="001E716C">
        <w:rPr>
          <w:rFonts w:asciiTheme="majorEastAsia" w:eastAsiaTheme="majorEastAsia" w:hAnsiTheme="majorEastAsia" w:cstheme="majorEastAsia" w:hint="eastAsia"/>
        </w:rPr>
        <w:t>約60kg以上の重り</w:t>
      </w:r>
      <w:r w:rsidR="00D30B6B">
        <w:rPr>
          <w:rFonts w:asciiTheme="majorEastAsia" w:eastAsiaTheme="majorEastAsia" w:hAnsiTheme="majorEastAsia" w:cstheme="majorEastAsia" w:hint="eastAsia"/>
        </w:rPr>
        <w:t>（寝台荷重試験用）</w:t>
      </w:r>
    </w:p>
    <w:p w14:paraId="69E1B215" w14:textId="77777777" w:rsidR="001E716C" w:rsidRDefault="001E716C" w:rsidP="003E6D13">
      <w:pPr>
        <w:rPr>
          <w:rFonts w:asciiTheme="majorEastAsia" w:eastAsiaTheme="majorEastAsia" w:hAnsiTheme="majorEastAsia" w:cstheme="majorEastAsia"/>
        </w:rPr>
      </w:pPr>
    </w:p>
    <w:p w14:paraId="491F4CAD" w14:textId="72B66356" w:rsidR="00A440C8" w:rsidRDefault="00A440C8" w:rsidP="00A440C8">
      <w:pPr>
        <w:pStyle w:val="3"/>
        <w:ind w:leftChars="0" w:left="0"/>
      </w:pPr>
      <w:bookmarkStart w:id="21" w:name="_Toc205190933"/>
      <w:r>
        <w:rPr>
          <w:rFonts w:hint="eastAsia"/>
        </w:rPr>
        <w:t>Winston-Lutzテスト（AGL proの場合）</w:t>
      </w:r>
      <w:bookmarkEnd w:id="21"/>
    </w:p>
    <w:p w14:paraId="0B4D34C5" w14:textId="77777777" w:rsidR="00A440C8" w:rsidRPr="00961477" w:rsidRDefault="00A440C8" w:rsidP="00A440C8">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実施していない</w:t>
      </w:r>
    </w:p>
    <w:p w14:paraId="2BEE2D9A" w14:textId="77777777" w:rsidR="00A440C8" w:rsidRDefault="00A440C8" w:rsidP="00A440C8">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実施している</w:t>
      </w:r>
    </w:p>
    <w:tbl>
      <w:tblPr>
        <w:tblStyle w:val="ab"/>
        <w:tblW w:w="0" w:type="auto"/>
        <w:tblInd w:w="840" w:type="dxa"/>
        <w:tblLook w:val="04A0" w:firstRow="1" w:lastRow="0" w:firstColumn="1" w:lastColumn="0" w:noHBand="0" w:noVBand="1"/>
      </w:tblPr>
      <w:tblGrid>
        <w:gridCol w:w="2237"/>
        <w:gridCol w:w="4175"/>
      </w:tblGrid>
      <w:tr w:rsidR="00A440C8" w14:paraId="0576A1C8" w14:textId="77777777" w:rsidTr="00C06BCE">
        <w:tc>
          <w:tcPr>
            <w:tcW w:w="2237" w:type="dxa"/>
          </w:tcPr>
          <w:p w14:paraId="6B584416" w14:textId="77777777" w:rsidR="00A440C8" w:rsidRDefault="00A440C8" w:rsidP="00C06BCE">
            <w:pPr>
              <w:rPr>
                <w:rFonts w:asciiTheme="majorEastAsia" w:eastAsiaTheme="majorEastAsia" w:hAnsiTheme="majorEastAsia" w:cstheme="majorEastAsia"/>
              </w:rPr>
            </w:pPr>
            <w:r>
              <w:rPr>
                <w:rFonts w:asciiTheme="majorEastAsia" w:eastAsiaTheme="majorEastAsia" w:hAnsiTheme="majorEastAsia" w:cstheme="majorEastAsia" w:hint="eastAsia"/>
              </w:rPr>
              <w:t>解析ツール</w:t>
            </w:r>
          </w:p>
        </w:tc>
        <w:tc>
          <w:tcPr>
            <w:tcW w:w="4175" w:type="dxa"/>
            <w:vAlign w:val="center"/>
          </w:tcPr>
          <w:p w14:paraId="3438E359" w14:textId="77777777" w:rsidR="00A440C8" w:rsidRDefault="00A440C8" w:rsidP="00C06BCE">
            <w:pPr>
              <w:jc w:val="left"/>
              <w:rPr>
                <w:rFonts w:asciiTheme="majorEastAsia" w:eastAsiaTheme="majorEastAsia" w:hAnsiTheme="majorEastAsia" w:cstheme="majorEastAsia"/>
              </w:rPr>
            </w:pPr>
          </w:p>
        </w:tc>
      </w:tr>
    </w:tbl>
    <w:p w14:paraId="50081921" w14:textId="42F80F81" w:rsidR="00485CCD" w:rsidRDefault="00485CCD" w:rsidP="0032233A">
      <w:pPr>
        <w:rPr>
          <w:rFonts w:asciiTheme="majorEastAsia" w:eastAsiaTheme="majorEastAsia" w:hAnsiTheme="majorEastAsia" w:cstheme="majorEastAsia"/>
        </w:rPr>
      </w:pPr>
    </w:p>
    <w:p w14:paraId="35FDF451" w14:textId="77777777" w:rsidR="00485CCD" w:rsidRDefault="00485CCD" w:rsidP="0032233A">
      <w:pPr>
        <w:rPr>
          <w:rFonts w:asciiTheme="majorEastAsia" w:eastAsiaTheme="majorEastAsia" w:hAnsiTheme="majorEastAsia" w:cstheme="majorEastAsia"/>
        </w:rPr>
      </w:pPr>
    </w:p>
    <w:p w14:paraId="23E5BF28" w14:textId="75BEAEBE" w:rsidR="00BD5191" w:rsidRPr="007B013E" w:rsidRDefault="00760039" w:rsidP="00BD5191">
      <w:pPr>
        <w:pStyle w:val="2"/>
        <w:rPr>
          <w:b/>
        </w:rPr>
      </w:pPr>
      <w:bookmarkStart w:id="22" w:name="_Toc205190934"/>
      <w:r>
        <w:rPr>
          <w:rFonts w:hint="eastAsia"/>
          <w:b/>
        </w:rPr>
        <w:lastRenderedPageBreak/>
        <w:t>臨床</w:t>
      </w:r>
      <w:r w:rsidR="00BD5191">
        <w:rPr>
          <w:rFonts w:hint="eastAsia"/>
          <w:b/>
        </w:rPr>
        <w:t>開始時の</w:t>
      </w:r>
      <w:r>
        <w:rPr>
          <w:rFonts w:hint="eastAsia"/>
          <w:b/>
        </w:rPr>
        <w:t>構想</w:t>
      </w:r>
      <w:bookmarkEnd w:id="22"/>
    </w:p>
    <w:p w14:paraId="3D7F80A2" w14:textId="65B6B9DB" w:rsidR="00BD5191" w:rsidRPr="00961477" w:rsidRDefault="00961477" w:rsidP="00961477">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BD5191" w:rsidRPr="00961477">
        <w:rPr>
          <w:rFonts w:asciiTheme="majorEastAsia" w:eastAsiaTheme="majorEastAsia" w:hAnsiTheme="majorEastAsia" w:cstheme="majorEastAsia"/>
        </w:rPr>
        <w:t>3D</w:t>
      </w:r>
      <w:r w:rsidR="001930A1">
        <w:rPr>
          <w:rFonts w:asciiTheme="majorEastAsia" w:eastAsiaTheme="majorEastAsia" w:hAnsiTheme="majorEastAsia" w:cstheme="majorEastAsia" w:hint="eastAsia"/>
        </w:rPr>
        <w:t>CRT</w:t>
      </w:r>
      <w:r w:rsidR="00BD5191" w:rsidRPr="00961477">
        <w:rPr>
          <w:rFonts w:asciiTheme="majorEastAsia" w:eastAsiaTheme="majorEastAsia" w:hAnsiTheme="majorEastAsia" w:cstheme="majorEastAsia" w:hint="eastAsia"/>
        </w:rPr>
        <w:t>が主流、IMRT/V</w:t>
      </w:r>
      <w:r w:rsidR="00E31568">
        <w:rPr>
          <w:rFonts w:asciiTheme="majorEastAsia" w:eastAsiaTheme="majorEastAsia" w:hAnsiTheme="majorEastAsia" w:cstheme="majorEastAsia" w:hint="eastAsia"/>
        </w:rPr>
        <w:t>MA</w:t>
      </w:r>
      <w:r w:rsidR="00BD5191" w:rsidRPr="00961477">
        <w:rPr>
          <w:rFonts w:asciiTheme="majorEastAsia" w:eastAsiaTheme="majorEastAsia" w:hAnsiTheme="majorEastAsia" w:cstheme="majorEastAsia" w:hint="eastAsia"/>
        </w:rPr>
        <w:t>T開始に関しては未定</w:t>
      </w:r>
    </w:p>
    <w:p w14:paraId="5F76AD80" w14:textId="1148DF5E" w:rsidR="00BD5191" w:rsidRPr="00961477" w:rsidRDefault="00961477" w:rsidP="00961477">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BD5191" w:rsidRPr="00961477">
        <w:rPr>
          <w:rFonts w:asciiTheme="majorEastAsia" w:eastAsiaTheme="majorEastAsia" w:hAnsiTheme="majorEastAsia" w:cstheme="majorEastAsia" w:hint="eastAsia"/>
        </w:rPr>
        <w:t>3D</w:t>
      </w:r>
      <w:r w:rsidR="001930A1">
        <w:rPr>
          <w:rFonts w:asciiTheme="majorEastAsia" w:eastAsiaTheme="majorEastAsia" w:hAnsiTheme="majorEastAsia" w:cstheme="majorEastAsia" w:hint="eastAsia"/>
        </w:rPr>
        <w:t>CRT</w:t>
      </w:r>
      <w:r w:rsidR="00BD5191" w:rsidRPr="00961477">
        <w:rPr>
          <w:rFonts w:asciiTheme="majorEastAsia" w:eastAsiaTheme="majorEastAsia" w:hAnsiTheme="majorEastAsia" w:cstheme="majorEastAsia" w:hint="eastAsia"/>
        </w:rPr>
        <w:t>のプランから</w:t>
      </w:r>
      <w:r w:rsidR="00537B92" w:rsidRPr="00961477">
        <w:rPr>
          <w:rFonts w:asciiTheme="majorEastAsia" w:eastAsiaTheme="majorEastAsia" w:hAnsiTheme="majorEastAsia" w:cstheme="majorEastAsia" w:hint="eastAsia"/>
        </w:rPr>
        <w:t>臨床</w:t>
      </w:r>
      <w:r w:rsidR="00BD5191" w:rsidRPr="00961477">
        <w:rPr>
          <w:rFonts w:asciiTheme="majorEastAsia" w:eastAsiaTheme="majorEastAsia" w:hAnsiTheme="majorEastAsia" w:cstheme="majorEastAsia" w:hint="eastAsia"/>
        </w:rPr>
        <w:t>開始、順次IMRT/VMATの準備を進める</w:t>
      </w:r>
    </w:p>
    <w:p w14:paraId="61413E9F" w14:textId="317B1AAA" w:rsidR="00961477" w:rsidRDefault="00961477" w:rsidP="00961477">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BD5191" w:rsidRPr="00961477">
        <w:rPr>
          <w:rFonts w:asciiTheme="majorEastAsia" w:eastAsiaTheme="majorEastAsia" w:hAnsiTheme="majorEastAsia" w:cstheme="majorEastAsia" w:hint="eastAsia"/>
        </w:rPr>
        <w:t>3D</w:t>
      </w:r>
      <w:r w:rsidR="001930A1">
        <w:rPr>
          <w:rFonts w:asciiTheme="majorEastAsia" w:eastAsiaTheme="majorEastAsia" w:hAnsiTheme="majorEastAsia" w:cstheme="majorEastAsia" w:hint="eastAsia"/>
        </w:rPr>
        <w:t>CRT</w:t>
      </w:r>
      <w:r w:rsidR="00BD5191" w:rsidRPr="00961477">
        <w:rPr>
          <w:rFonts w:asciiTheme="majorEastAsia" w:eastAsiaTheme="majorEastAsia" w:hAnsiTheme="majorEastAsia" w:cstheme="majorEastAsia" w:hint="eastAsia"/>
        </w:rPr>
        <w:t>と特定エネルギーのIMRT/VMAT</w:t>
      </w:r>
      <w:r w:rsidR="00537B92" w:rsidRPr="00961477">
        <w:rPr>
          <w:rFonts w:asciiTheme="majorEastAsia" w:eastAsiaTheme="majorEastAsia" w:hAnsiTheme="majorEastAsia" w:cstheme="majorEastAsia" w:hint="eastAsia"/>
        </w:rPr>
        <w:t>で臨床</w:t>
      </w:r>
      <w:r w:rsidR="00BD5191" w:rsidRPr="00961477">
        <w:rPr>
          <w:rFonts w:asciiTheme="majorEastAsia" w:eastAsiaTheme="majorEastAsia" w:hAnsiTheme="majorEastAsia" w:cstheme="majorEastAsia" w:hint="eastAsia"/>
        </w:rPr>
        <w:t>開始</w:t>
      </w:r>
    </w:p>
    <w:p w14:paraId="6B1EEB0E" w14:textId="4758917E" w:rsidR="00E31568" w:rsidRDefault="00961477" w:rsidP="00961477">
      <w:pPr>
        <w:ind w:left="360"/>
        <w:rPr>
          <w:rFonts w:asciiTheme="majorEastAsia" w:eastAsiaTheme="majorEastAsia" w:hAnsiTheme="majorEastAsia" w:cstheme="majorEastAsia"/>
        </w:rPr>
      </w:pPr>
      <w:r>
        <w:rPr>
          <w:rFonts w:asciiTheme="majorEastAsia" w:eastAsiaTheme="majorEastAsia" w:hAnsiTheme="majorEastAsia" w:cstheme="majorEastAsia" w:hint="eastAsia"/>
        </w:rPr>
        <w:t xml:space="preserve">□　</w:t>
      </w:r>
      <w:r w:rsidR="00BD5191" w:rsidRPr="00520D34">
        <w:rPr>
          <w:rFonts w:asciiTheme="majorEastAsia" w:eastAsiaTheme="majorEastAsia" w:hAnsiTheme="majorEastAsia" w:cstheme="majorEastAsia" w:hint="eastAsia"/>
        </w:rPr>
        <w:t>全てのエネルギーにおいて3D</w:t>
      </w:r>
      <w:r w:rsidR="001930A1">
        <w:rPr>
          <w:rFonts w:asciiTheme="majorEastAsia" w:eastAsiaTheme="majorEastAsia" w:hAnsiTheme="majorEastAsia" w:cstheme="majorEastAsia" w:hint="eastAsia"/>
        </w:rPr>
        <w:t>CRT</w:t>
      </w:r>
      <w:r w:rsidR="00BD5191" w:rsidRPr="00520D34">
        <w:rPr>
          <w:rFonts w:asciiTheme="majorEastAsia" w:eastAsiaTheme="majorEastAsia" w:hAnsiTheme="majorEastAsia" w:cstheme="majorEastAsia" w:hint="eastAsia"/>
        </w:rPr>
        <w:t>・IMRT/VMATが</w:t>
      </w:r>
      <w:r w:rsidR="00537B92" w:rsidRPr="00520D34">
        <w:rPr>
          <w:rFonts w:asciiTheme="majorEastAsia" w:eastAsiaTheme="majorEastAsia" w:hAnsiTheme="majorEastAsia" w:cstheme="majorEastAsia" w:hint="eastAsia"/>
        </w:rPr>
        <w:t>臨床使用できるよう</w:t>
      </w:r>
      <w:r w:rsidR="00BD5191" w:rsidRPr="00520D34">
        <w:rPr>
          <w:rFonts w:asciiTheme="majorEastAsia" w:eastAsiaTheme="majorEastAsia" w:hAnsiTheme="majorEastAsia" w:cstheme="majorEastAsia" w:hint="eastAsia"/>
        </w:rPr>
        <w:t>コミッ</w:t>
      </w:r>
    </w:p>
    <w:p w14:paraId="60B32026" w14:textId="1A7D3A6A" w:rsidR="00BD5191" w:rsidRDefault="00BD5191" w:rsidP="00961477">
      <w:pPr>
        <w:ind w:left="360"/>
        <w:rPr>
          <w:rFonts w:asciiTheme="majorEastAsia" w:eastAsiaTheme="majorEastAsia" w:hAnsiTheme="majorEastAsia" w:cstheme="majorEastAsia"/>
        </w:rPr>
      </w:pPr>
      <w:r w:rsidRPr="00520D34">
        <w:rPr>
          <w:rFonts w:asciiTheme="majorEastAsia" w:eastAsiaTheme="majorEastAsia" w:hAnsiTheme="majorEastAsia" w:cstheme="majorEastAsia" w:hint="eastAsia"/>
        </w:rPr>
        <w:t>ショニングを終了してから治療開始</w:t>
      </w:r>
    </w:p>
    <w:p w14:paraId="5136C607" w14:textId="77777777" w:rsidR="003374B6" w:rsidRDefault="003374B6" w:rsidP="00961477">
      <w:pPr>
        <w:ind w:left="360"/>
        <w:rPr>
          <w:rFonts w:asciiTheme="majorEastAsia" w:eastAsiaTheme="majorEastAsia" w:hAnsiTheme="majorEastAsia" w:cstheme="majorEastAsia"/>
        </w:rPr>
      </w:pPr>
    </w:p>
    <w:p w14:paraId="1D7783D8" w14:textId="77777777" w:rsidR="003374B6" w:rsidRDefault="003374B6" w:rsidP="003374B6">
      <w:pPr>
        <w:rPr>
          <w:rFonts w:asciiTheme="majorEastAsia" w:eastAsiaTheme="majorEastAsia" w:hAnsiTheme="majorEastAsia" w:cstheme="majorEastAsia"/>
        </w:rPr>
      </w:pPr>
      <w:r>
        <w:rPr>
          <w:rFonts w:asciiTheme="majorEastAsia" w:eastAsiaTheme="majorEastAsia" w:hAnsiTheme="majorEastAsia" w:cstheme="majorEastAsia" w:hint="eastAsia"/>
        </w:rPr>
        <w:t>IMRT/VMAT　臨床開始部位：＿＿＿＿＿＿＿＿＿＿＿＿＿＿＿＿＿</w:t>
      </w:r>
    </w:p>
    <w:p w14:paraId="0D09B1F0" w14:textId="77777777" w:rsidR="003374B6" w:rsidRDefault="003374B6" w:rsidP="003374B6">
      <w:pPr>
        <w:rPr>
          <w:rFonts w:asciiTheme="majorEastAsia" w:eastAsiaTheme="majorEastAsia" w:hAnsiTheme="majorEastAsia" w:cstheme="majorEastAsia"/>
        </w:rPr>
      </w:pPr>
    </w:p>
    <w:p w14:paraId="47FC0E11" w14:textId="77777777" w:rsidR="003374B6" w:rsidRPr="00370DE0" w:rsidRDefault="003374B6" w:rsidP="003374B6">
      <w:pPr>
        <w:rPr>
          <w:rFonts w:asciiTheme="majorEastAsia" w:eastAsiaTheme="majorEastAsia" w:hAnsiTheme="majorEastAsia" w:cstheme="majorEastAsia"/>
        </w:rPr>
      </w:pPr>
      <w:r>
        <w:rPr>
          <w:rFonts w:asciiTheme="majorEastAsia" w:eastAsiaTheme="majorEastAsia" w:hAnsiTheme="majorEastAsia" w:cstheme="majorEastAsia" w:hint="eastAsia"/>
        </w:rPr>
        <w:t>IMRT/VMAT　臨床開始エネルギー：＿＿＿＿＿＿＿＿＿＿＿＿＿＿</w:t>
      </w:r>
    </w:p>
    <w:p w14:paraId="2BB47FC3" w14:textId="77777777" w:rsidR="003374B6" w:rsidRDefault="003374B6" w:rsidP="003374B6">
      <w:pPr>
        <w:widowControl/>
        <w:jc w:val="left"/>
        <w:rPr>
          <w:b/>
        </w:rPr>
      </w:pPr>
    </w:p>
    <w:p w14:paraId="469630A9" w14:textId="77777777" w:rsidR="003374B6" w:rsidRDefault="003374B6" w:rsidP="003374B6">
      <w:pPr>
        <w:rPr>
          <w:rFonts w:asciiTheme="majorEastAsia" w:eastAsiaTheme="majorEastAsia" w:hAnsiTheme="majorEastAsia" w:cstheme="majorEastAsia"/>
        </w:rPr>
      </w:pPr>
      <w:r>
        <w:rPr>
          <w:rFonts w:asciiTheme="majorEastAsia" w:eastAsiaTheme="majorEastAsia" w:hAnsiTheme="majorEastAsia" w:cstheme="majorEastAsia"/>
        </w:rPr>
        <w:t>SRS/SBRT</w:t>
      </w:r>
      <w:r>
        <w:rPr>
          <w:rFonts w:asciiTheme="majorEastAsia" w:eastAsiaTheme="majorEastAsia" w:hAnsiTheme="majorEastAsia" w:cstheme="majorEastAsia" w:hint="eastAsia"/>
        </w:rPr>
        <w:t xml:space="preserve">　臨床開始部位：＿＿＿＿＿＿＿＿＿＿＿＿＿＿＿＿＿＿</w:t>
      </w:r>
    </w:p>
    <w:p w14:paraId="71135BE3" w14:textId="77777777" w:rsidR="003374B6" w:rsidRDefault="003374B6" w:rsidP="003374B6">
      <w:pPr>
        <w:rPr>
          <w:rFonts w:asciiTheme="majorEastAsia" w:eastAsiaTheme="majorEastAsia" w:hAnsiTheme="majorEastAsia" w:cstheme="majorEastAsia"/>
        </w:rPr>
      </w:pPr>
    </w:p>
    <w:p w14:paraId="75141AB3" w14:textId="0EB904D6" w:rsidR="009A3693" w:rsidRDefault="003374B6" w:rsidP="003374B6">
      <w:pPr>
        <w:rPr>
          <w:rFonts w:asciiTheme="majorEastAsia" w:eastAsiaTheme="majorEastAsia" w:hAnsiTheme="majorEastAsia" w:cstheme="majorEastAsia"/>
        </w:rPr>
      </w:pPr>
      <w:r>
        <w:rPr>
          <w:rFonts w:asciiTheme="majorEastAsia" w:eastAsiaTheme="majorEastAsia" w:hAnsiTheme="majorEastAsia" w:cstheme="majorEastAsia"/>
        </w:rPr>
        <w:t>SRS/SBRT</w:t>
      </w:r>
      <w:r>
        <w:rPr>
          <w:rFonts w:asciiTheme="majorEastAsia" w:eastAsiaTheme="majorEastAsia" w:hAnsiTheme="majorEastAsia" w:cstheme="majorEastAsia" w:hint="eastAsia"/>
        </w:rPr>
        <w:t xml:space="preserve">　臨床開始エネルギー：＿＿＿＿＿＿＿＿＿＿＿＿＿＿＿</w:t>
      </w:r>
    </w:p>
    <w:p w14:paraId="6AFB3279" w14:textId="77777777" w:rsidR="003374B6" w:rsidRPr="00520D34" w:rsidRDefault="003374B6" w:rsidP="003374B6">
      <w:pPr>
        <w:rPr>
          <w:rFonts w:asciiTheme="majorEastAsia" w:eastAsiaTheme="majorEastAsia" w:hAnsiTheme="majorEastAsia" w:cstheme="majorEastAsia"/>
        </w:rPr>
      </w:pPr>
    </w:p>
    <w:p w14:paraId="533105A4" w14:textId="2D963772" w:rsidR="00BD5191" w:rsidRPr="00C17B5F" w:rsidRDefault="00BD5191" w:rsidP="00C17B5F">
      <w:pPr>
        <w:pStyle w:val="2"/>
        <w:rPr>
          <w:b/>
        </w:rPr>
      </w:pPr>
      <w:bookmarkStart w:id="23" w:name="_Toc205190935"/>
      <w:r w:rsidRPr="00C17B5F">
        <w:rPr>
          <w:rFonts w:hint="eastAsia"/>
          <w:b/>
        </w:rPr>
        <w:t>施設での役割</w:t>
      </w:r>
      <w:bookmarkEnd w:id="23"/>
    </w:p>
    <w:tbl>
      <w:tblPr>
        <w:tblStyle w:val="ab"/>
        <w:tblW w:w="0" w:type="auto"/>
        <w:tblLook w:val="04A0" w:firstRow="1" w:lastRow="0" w:firstColumn="1" w:lastColumn="0" w:noHBand="0" w:noVBand="1"/>
      </w:tblPr>
      <w:tblGrid>
        <w:gridCol w:w="1187"/>
        <w:gridCol w:w="3645"/>
        <w:gridCol w:w="3646"/>
      </w:tblGrid>
      <w:tr w:rsidR="00BD5191" w14:paraId="4B1471D7" w14:textId="77777777" w:rsidTr="00537B92">
        <w:trPr>
          <w:trHeight w:val="426"/>
        </w:trPr>
        <w:tc>
          <w:tcPr>
            <w:tcW w:w="1187" w:type="dxa"/>
            <w:vAlign w:val="center"/>
          </w:tcPr>
          <w:p w14:paraId="26554EC8" w14:textId="77777777" w:rsidR="00BD5191" w:rsidRDefault="00BD5191" w:rsidP="00537B92">
            <w:pPr>
              <w:jc w:val="center"/>
              <w:rPr>
                <w:rFonts w:asciiTheme="majorEastAsia" w:eastAsiaTheme="majorEastAsia" w:hAnsiTheme="majorEastAsia" w:cstheme="majorEastAsia"/>
              </w:rPr>
            </w:pPr>
          </w:p>
        </w:tc>
        <w:tc>
          <w:tcPr>
            <w:tcW w:w="3645" w:type="dxa"/>
            <w:vAlign w:val="center"/>
          </w:tcPr>
          <w:p w14:paraId="31BC0C53" w14:textId="3FB11B7A" w:rsidR="00BD5191" w:rsidRDefault="00BD5191" w:rsidP="00537B92">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3D</w:t>
            </w:r>
            <w:r w:rsidR="001930A1">
              <w:rPr>
                <w:rFonts w:asciiTheme="majorEastAsia" w:eastAsiaTheme="majorEastAsia" w:hAnsiTheme="majorEastAsia" w:cstheme="majorEastAsia" w:hint="eastAsia"/>
              </w:rPr>
              <w:t>CRT</w:t>
            </w:r>
          </w:p>
        </w:tc>
        <w:tc>
          <w:tcPr>
            <w:tcW w:w="3646" w:type="dxa"/>
            <w:vAlign w:val="center"/>
          </w:tcPr>
          <w:p w14:paraId="16319270" w14:textId="7A909190" w:rsidR="00BD5191" w:rsidRDefault="00BD5191" w:rsidP="00537B92">
            <w:pPr>
              <w:jc w:val="center"/>
              <w:rPr>
                <w:rFonts w:asciiTheme="majorEastAsia" w:eastAsiaTheme="majorEastAsia" w:hAnsiTheme="majorEastAsia" w:cstheme="majorEastAsia"/>
              </w:rPr>
            </w:pPr>
            <w:r>
              <w:rPr>
                <w:rFonts w:asciiTheme="majorEastAsia" w:eastAsiaTheme="majorEastAsia" w:hAnsiTheme="majorEastAsia" w:cstheme="majorEastAsia"/>
              </w:rPr>
              <w:t>IMRT / VMAT</w:t>
            </w:r>
          </w:p>
        </w:tc>
      </w:tr>
      <w:tr w:rsidR="00BD5191" w14:paraId="2440E050" w14:textId="77777777" w:rsidTr="00DB02A2">
        <w:trPr>
          <w:trHeight w:val="233"/>
        </w:trPr>
        <w:tc>
          <w:tcPr>
            <w:tcW w:w="1187" w:type="dxa"/>
            <w:vAlign w:val="center"/>
          </w:tcPr>
          <w:p w14:paraId="6A6024A3" w14:textId="30E615A8" w:rsidR="00537B92" w:rsidRDefault="00BD5191" w:rsidP="00537B92">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輪郭取得</w:t>
            </w:r>
          </w:p>
        </w:tc>
        <w:tc>
          <w:tcPr>
            <w:tcW w:w="3645" w:type="dxa"/>
            <w:vAlign w:val="center"/>
          </w:tcPr>
          <w:p w14:paraId="056A71C3" w14:textId="31DCEB64" w:rsidR="00BD5191" w:rsidRDefault="00BC4C36" w:rsidP="00BC4C36">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医師・技師・物理士</w:t>
            </w:r>
          </w:p>
        </w:tc>
        <w:tc>
          <w:tcPr>
            <w:tcW w:w="3646" w:type="dxa"/>
            <w:vAlign w:val="center"/>
          </w:tcPr>
          <w:p w14:paraId="5F9AF292" w14:textId="31B8D66B" w:rsidR="00BD5191" w:rsidRDefault="00BC4C36" w:rsidP="00BC4C36">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医師・技師・物理士</w:t>
            </w:r>
          </w:p>
        </w:tc>
      </w:tr>
      <w:tr w:rsidR="00BD5191" w14:paraId="4293D4F9" w14:textId="77777777" w:rsidTr="00DB02A2">
        <w:trPr>
          <w:trHeight w:val="239"/>
        </w:trPr>
        <w:tc>
          <w:tcPr>
            <w:tcW w:w="1187" w:type="dxa"/>
            <w:vAlign w:val="center"/>
          </w:tcPr>
          <w:p w14:paraId="67EA2FEE" w14:textId="3F08B4BC" w:rsidR="00BD5191" w:rsidRDefault="00BD5191" w:rsidP="00537B92">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計画</w:t>
            </w:r>
          </w:p>
        </w:tc>
        <w:tc>
          <w:tcPr>
            <w:tcW w:w="3645" w:type="dxa"/>
            <w:vAlign w:val="center"/>
          </w:tcPr>
          <w:p w14:paraId="1E3DB99F" w14:textId="285B01A7" w:rsidR="00BD5191" w:rsidRDefault="00BC4C36" w:rsidP="00BC4C36">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医師・技師・物理士</w:t>
            </w:r>
          </w:p>
        </w:tc>
        <w:tc>
          <w:tcPr>
            <w:tcW w:w="3646" w:type="dxa"/>
            <w:vAlign w:val="center"/>
          </w:tcPr>
          <w:p w14:paraId="4106BB6A" w14:textId="465B2575" w:rsidR="00BD5191" w:rsidRDefault="00BC4C36" w:rsidP="00BC4C36">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医師・技師・物理士</w:t>
            </w:r>
          </w:p>
        </w:tc>
      </w:tr>
      <w:tr w:rsidR="00BC4C36" w14:paraId="6D681A42" w14:textId="77777777" w:rsidTr="00DB02A2">
        <w:trPr>
          <w:trHeight w:val="93"/>
        </w:trPr>
        <w:tc>
          <w:tcPr>
            <w:tcW w:w="1187" w:type="dxa"/>
            <w:vAlign w:val="center"/>
          </w:tcPr>
          <w:p w14:paraId="3C5E1E90" w14:textId="4496E968" w:rsidR="00BC4C36" w:rsidRDefault="00BC4C36" w:rsidP="00BC4C36">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QA</w:t>
            </w:r>
          </w:p>
        </w:tc>
        <w:tc>
          <w:tcPr>
            <w:tcW w:w="3645" w:type="dxa"/>
            <w:vAlign w:val="center"/>
          </w:tcPr>
          <w:p w14:paraId="01C74672" w14:textId="63E96A7C" w:rsidR="00BC4C36" w:rsidRDefault="00BC4C36" w:rsidP="00BC4C36">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技師・物理士</w:t>
            </w:r>
          </w:p>
        </w:tc>
        <w:tc>
          <w:tcPr>
            <w:tcW w:w="3646" w:type="dxa"/>
            <w:vAlign w:val="center"/>
          </w:tcPr>
          <w:p w14:paraId="54E62581" w14:textId="04BDEFFD" w:rsidR="00BC4C36" w:rsidRDefault="00BC4C36" w:rsidP="00BC4C36">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技師・物理士</w:t>
            </w:r>
          </w:p>
        </w:tc>
      </w:tr>
    </w:tbl>
    <w:p w14:paraId="06E82A0B" w14:textId="041ABC2D" w:rsidR="00370DE0" w:rsidRDefault="00370DE0" w:rsidP="00537B92">
      <w:pPr>
        <w:rPr>
          <w:rFonts w:asciiTheme="majorEastAsia" w:eastAsiaTheme="majorEastAsia" w:hAnsiTheme="majorEastAsia" w:cstheme="majorEastAsia"/>
        </w:rPr>
      </w:pPr>
    </w:p>
    <w:p w14:paraId="6C4DEDE6" w14:textId="77777777" w:rsidR="008E0B40" w:rsidRDefault="008E0B40" w:rsidP="00537B92">
      <w:pPr>
        <w:rPr>
          <w:rFonts w:asciiTheme="majorEastAsia" w:eastAsiaTheme="majorEastAsia" w:hAnsiTheme="majorEastAsia" w:cstheme="majorEastAsia"/>
        </w:rPr>
      </w:pPr>
    </w:p>
    <w:p w14:paraId="6654EC9B" w14:textId="77777777" w:rsidR="008E0B40" w:rsidRDefault="008E0B40" w:rsidP="00537B92">
      <w:pPr>
        <w:rPr>
          <w:rFonts w:asciiTheme="majorEastAsia" w:eastAsiaTheme="majorEastAsia" w:hAnsiTheme="majorEastAsia" w:cstheme="majorEastAsia"/>
        </w:rPr>
      </w:pPr>
    </w:p>
    <w:p w14:paraId="4C23CAC1" w14:textId="77777777" w:rsidR="008E0B40" w:rsidRDefault="008E0B40" w:rsidP="00537B92">
      <w:pPr>
        <w:rPr>
          <w:rFonts w:asciiTheme="majorEastAsia" w:eastAsiaTheme="majorEastAsia" w:hAnsiTheme="majorEastAsia" w:cstheme="majorEastAsia"/>
        </w:rPr>
      </w:pPr>
    </w:p>
    <w:p w14:paraId="35C66B5C" w14:textId="77777777" w:rsidR="008E0B40" w:rsidRDefault="008E0B40" w:rsidP="00537B92">
      <w:pPr>
        <w:rPr>
          <w:rFonts w:asciiTheme="majorEastAsia" w:eastAsiaTheme="majorEastAsia" w:hAnsiTheme="majorEastAsia" w:cstheme="majorEastAsia"/>
        </w:rPr>
      </w:pPr>
    </w:p>
    <w:p w14:paraId="6E70C74C" w14:textId="1F51477B" w:rsidR="00E34E40" w:rsidRPr="007B013E" w:rsidRDefault="00E34E40" w:rsidP="00E34E40">
      <w:pPr>
        <w:pStyle w:val="2"/>
        <w:rPr>
          <w:b/>
        </w:rPr>
      </w:pPr>
      <w:bookmarkStart w:id="24" w:name="_Toc205190936"/>
      <w:r>
        <w:rPr>
          <w:rFonts w:hint="eastAsia"/>
          <w:b/>
        </w:rPr>
        <w:t>工程確認</w:t>
      </w:r>
      <w:bookmarkEnd w:id="24"/>
    </w:p>
    <w:p w14:paraId="344655CD" w14:textId="17DC8B3C" w:rsidR="00BD5191" w:rsidRDefault="00EC563C" w:rsidP="00E34E40">
      <w:pPr>
        <w:rPr>
          <w:rFonts w:asciiTheme="majorEastAsia" w:eastAsiaTheme="majorEastAsia" w:hAnsiTheme="majorEastAsia" w:cstheme="majorEastAsia"/>
        </w:rPr>
      </w:pPr>
      <w:r>
        <w:rPr>
          <w:rFonts w:asciiTheme="majorEastAsia" w:eastAsiaTheme="majorEastAsia" w:hAnsiTheme="majorEastAsia" w:cstheme="majorEastAsia" w:hint="eastAsia"/>
        </w:rPr>
        <w:t>治療機CAT後の日程を確認します。</w:t>
      </w:r>
    </w:p>
    <w:p w14:paraId="23867D2C" w14:textId="05D31ABD" w:rsidR="00FC7872" w:rsidRDefault="000452A7" w:rsidP="00E34E40">
      <w:pPr>
        <w:rPr>
          <w:rFonts w:asciiTheme="majorEastAsia" w:eastAsiaTheme="majorEastAsia" w:hAnsiTheme="majorEastAsia" w:cstheme="majorEastAsia"/>
        </w:rPr>
      </w:pPr>
      <w:r>
        <w:rPr>
          <w:noProof/>
        </w:rPr>
        <w:lastRenderedPageBreak/>
        <w:drawing>
          <wp:anchor distT="0" distB="0" distL="114300" distR="114300" simplePos="0" relativeHeight="251658240" behindDoc="0" locked="0" layoutInCell="1" allowOverlap="1" wp14:anchorId="7C0A7421" wp14:editId="0767ED55">
            <wp:simplePos x="0" y="0"/>
            <wp:positionH relativeFrom="column">
              <wp:posOffset>3771265</wp:posOffset>
            </wp:positionH>
            <wp:positionV relativeFrom="paragraph">
              <wp:posOffset>236220</wp:posOffset>
            </wp:positionV>
            <wp:extent cx="1517650" cy="378206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517650" cy="3782060"/>
                    </a:xfrm>
                    <a:prstGeom prst="rect">
                      <a:avLst/>
                    </a:prstGeom>
                  </pic:spPr>
                </pic:pic>
              </a:graphicData>
            </a:graphic>
            <wp14:sizeRelH relativeFrom="page">
              <wp14:pctWidth>0</wp14:pctWidth>
            </wp14:sizeRelH>
            <wp14:sizeRelV relativeFrom="page">
              <wp14:pctHeight>0</wp14:pctHeight>
            </wp14:sizeRelV>
          </wp:anchor>
        </w:drawing>
      </w:r>
    </w:p>
    <w:p w14:paraId="23CFF0FE" w14:textId="36299054" w:rsidR="00EC563C" w:rsidRDefault="00EC563C" w:rsidP="00E34E40">
      <w:pPr>
        <w:rPr>
          <w:rFonts w:asciiTheme="majorEastAsia" w:eastAsiaTheme="majorEastAsia" w:hAnsiTheme="majorEastAsia" w:cstheme="majorEastAsia"/>
          <w:u w:val="single"/>
        </w:rPr>
      </w:pPr>
      <w:r>
        <w:rPr>
          <w:rFonts w:asciiTheme="majorEastAsia" w:eastAsiaTheme="majorEastAsia" w:hAnsiTheme="majorEastAsia" w:cstheme="majorEastAsia" w:hint="eastAsia"/>
        </w:rPr>
        <w:t>臨床開始予定日：</w:t>
      </w:r>
      <w:r w:rsidR="000452A7">
        <w:rPr>
          <w:rFonts w:asciiTheme="majorEastAsia" w:eastAsiaTheme="majorEastAsia" w:hAnsiTheme="majorEastAsia" w:cstheme="majorEastAsia" w:hint="eastAsia"/>
        </w:rPr>
        <w:t xml:space="preserve">　</w:t>
      </w:r>
      <w:r w:rsidR="000452A7">
        <w:rPr>
          <w:rFonts w:asciiTheme="majorEastAsia" w:eastAsiaTheme="majorEastAsia" w:hAnsiTheme="majorEastAsia" w:cstheme="majorEastAsia"/>
          <w:u w:val="single"/>
        </w:rPr>
        <w:tab/>
      </w:r>
      <w:r w:rsidR="00961477">
        <w:rPr>
          <w:rFonts w:asciiTheme="majorEastAsia" w:eastAsiaTheme="majorEastAsia" w:hAnsiTheme="majorEastAsia" w:cstheme="majorEastAsia" w:hint="eastAsia"/>
          <w:u w:val="single"/>
        </w:rPr>
        <w:t xml:space="preserve">　</w:t>
      </w:r>
      <w:r w:rsidR="000452A7">
        <w:rPr>
          <w:rFonts w:asciiTheme="majorEastAsia" w:eastAsiaTheme="majorEastAsia" w:hAnsiTheme="majorEastAsia" w:cstheme="majorEastAsia" w:hint="eastAsia"/>
          <w:u w:val="single"/>
        </w:rPr>
        <w:t xml:space="preserve">　</w:t>
      </w:r>
      <w:r w:rsidRPr="00537B92">
        <w:rPr>
          <w:rFonts w:asciiTheme="majorEastAsia" w:eastAsiaTheme="majorEastAsia" w:hAnsiTheme="majorEastAsia" w:cstheme="majorEastAsia" w:hint="eastAsia"/>
          <w:u w:val="single"/>
        </w:rPr>
        <w:t>年</w:t>
      </w:r>
      <w:r w:rsidR="000452A7">
        <w:rPr>
          <w:rFonts w:asciiTheme="majorEastAsia" w:eastAsiaTheme="majorEastAsia" w:hAnsiTheme="majorEastAsia" w:cstheme="majorEastAsia" w:hint="eastAsia"/>
          <w:u w:val="single"/>
        </w:rPr>
        <w:t xml:space="preserve">　</w:t>
      </w:r>
      <w:r w:rsidR="00961477">
        <w:rPr>
          <w:rFonts w:asciiTheme="majorEastAsia" w:eastAsiaTheme="majorEastAsia" w:hAnsiTheme="majorEastAsia" w:cstheme="majorEastAsia" w:hint="eastAsia"/>
          <w:u w:val="single"/>
        </w:rPr>
        <w:t xml:space="preserve">　　　</w:t>
      </w:r>
      <w:r w:rsidRPr="00537B92">
        <w:rPr>
          <w:rFonts w:asciiTheme="majorEastAsia" w:eastAsiaTheme="majorEastAsia" w:hAnsiTheme="majorEastAsia" w:cstheme="majorEastAsia" w:hint="eastAsia"/>
          <w:u w:val="single"/>
        </w:rPr>
        <w:t>月</w:t>
      </w:r>
      <w:r w:rsidR="00961477">
        <w:rPr>
          <w:rFonts w:asciiTheme="majorEastAsia" w:eastAsiaTheme="majorEastAsia" w:hAnsiTheme="majorEastAsia" w:cstheme="majorEastAsia" w:hint="eastAsia"/>
          <w:u w:val="single"/>
        </w:rPr>
        <w:t xml:space="preserve">　　　　</w:t>
      </w:r>
      <w:r w:rsidRPr="00537B92">
        <w:rPr>
          <w:rFonts w:asciiTheme="majorEastAsia" w:eastAsiaTheme="majorEastAsia" w:hAnsiTheme="majorEastAsia" w:cstheme="majorEastAsia" w:hint="eastAsia"/>
          <w:u w:val="single"/>
        </w:rPr>
        <w:t>日</w:t>
      </w:r>
    </w:p>
    <w:p w14:paraId="092772AB" w14:textId="5442A2F2" w:rsidR="001E19EB" w:rsidRDefault="001E19EB" w:rsidP="00E34E40">
      <w:pPr>
        <w:rPr>
          <w:rFonts w:asciiTheme="majorEastAsia" w:eastAsiaTheme="majorEastAsia" w:hAnsiTheme="majorEastAsia" w:cstheme="majorEastAsia"/>
          <w:u w:val="single"/>
        </w:rPr>
      </w:pPr>
    </w:p>
    <w:p w14:paraId="48E5D86A" w14:textId="727E7461" w:rsidR="00EC563C" w:rsidRDefault="001E19EB" w:rsidP="00E34E40">
      <w:pPr>
        <w:rPr>
          <w:rFonts w:asciiTheme="majorEastAsia" w:eastAsiaTheme="majorEastAsia" w:hAnsiTheme="majorEastAsia" w:cstheme="majorEastAsia"/>
          <w:u w:val="single"/>
        </w:rPr>
      </w:pPr>
      <w:r>
        <w:rPr>
          <w:rFonts w:asciiTheme="majorEastAsia" w:eastAsiaTheme="majorEastAsia" w:hAnsiTheme="majorEastAsia" w:cstheme="majorEastAsia" w:hint="eastAsia"/>
        </w:rPr>
        <w:t>治療機CAT最終日：</w:t>
      </w:r>
      <w:r w:rsidR="000452A7">
        <w:rPr>
          <w:rFonts w:asciiTheme="majorEastAsia" w:eastAsiaTheme="majorEastAsia" w:hAnsiTheme="majorEastAsia" w:cstheme="majorEastAsia"/>
          <w:u w:val="single"/>
        </w:rPr>
        <w:tab/>
      </w:r>
      <w:r w:rsidR="00961477">
        <w:rPr>
          <w:rFonts w:asciiTheme="majorEastAsia" w:eastAsiaTheme="majorEastAsia" w:hAnsiTheme="majorEastAsia" w:cstheme="majorEastAsia" w:hint="eastAsia"/>
          <w:u w:val="single"/>
        </w:rPr>
        <w:t xml:space="preserve">　　</w:t>
      </w:r>
      <w:r w:rsidR="00961477" w:rsidRPr="00537B92">
        <w:rPr>
          <w:rFonts w:asciiTheme="majorEastAsia" w:eastAsiaTheme="majorEastAsia" w:hAnsiTheme="majorEastAsia" w:cstheme="majorEastAsia" w:hint="eastAsia"/>
          <w:u w:val="single"/>
        </w:rPr>
        <w:t>年</w:t>
      </w:r>
      <w:r w:rsidR="00961477">
        <w:rPr>
          <w:rFonts w:asciiTheme="majorEastAsia" w:eastAsiaTheme="majorEastAsia" w:hAnsiTheme="majorEastAsia" w:cstheme="majorEastAsia" w:hint="eastAsia"/>
          <w:u w:val="single"/>
        </w:rPr>
        <w:t xml:space="preserve">　　　　</w:t>
      </w:r>
      <w:r w:rsidR="00961477" w:rsidRPr="00537B92">
        <w:rPr>
          <w:rFonts w:asciiTheme="majorEastAsia" w:eastAsiaTheme="majorEastAsia" w:hAnsiTheme="majorEastAsia" w:cstheme="majorEastAsia" w:hint="eastAsia"/>
          <w:u w:val="single"/>
        </w:rPr>
        <w:t>月</w:t>
      </w:r>
      <w:r w:rsidR="00961477">
        <w:rPr>
          <w:rFonts w:asciiTheme="majorEastAsia" w:eastAsiaTheme="majorEastAsia" w:hAnsiTheme="majorEastAsia" w:cstheme="majorEastAsia" w:hint="eastAsia"/>
          <w:u w:val="single"/>
        </w:rPr>
        <w:t xml:space="preserve">　　　　</w:t>
      </w:r>
      <w:r w:rsidR="00961477" w:rsidRPr="00537B92">
        <w:rPr>
          <w:rFonts w:asciiTheme="majorEastAsia" w:eastAsiaTheme="majorEastAsia" w:hAnsiTheme="majorEastAsia" w:cstheme="majorEastAsia" w:hint="eastAsia"/>
          <w:u w:val="single"/>
        </w:rPr>
        <w:t>日</w:t>
      </w:r>
    </w:p>
    <w:p w14:paraId="05A9C694" w14:textId="0FF2CEA8" w:rsidR="001E19EB" w:rsidRDefault="001E19EB" w:rsidP="00E34E40">
      <w:pPr>
        <w:rPr>
          <w:rFonts w:asciiTheme="majorEastAsia" w:eastAsiaTheme="majorEastAsia" w:hAnsiTheme="majorEastAsia" w:cstheme="majorEastAsia"/>
        </w:rPr>
      </w:pPr>
    </w:p>
    <w:p w14:paraId="44007116" w14:textId="797CB3C8" w:rsidR="001E19EB" w:rsidRDefault="001E19EB" w:rsidP="00E34E40">
      <w:pPr>
        <w:rPr>
          <w:rFonts w:asciiTheme="majorEastAsia" w:eastAsiaTheme="majorEastAsia" w:hAnsiTheme="majorEastAsia" w:cstheme="majorEastAsia"/>
        </w:rPr>
      </w:pPr>
      <w:r>
        <w:rPr>
          <w:rFonts w:asciiTheme="majorEastAsia" w:eastAsiaTheme="majorEastAsia" w:hAnsiTheme="majorEastAsia" w:cstheme="majorEastAsia" w:hint="eastAsia"/>
        </w:rPr>
        <w:t>考慮しなくてはいけない作業の例</w:t>
      </w:r>
    </w:p>
    <w:p w14:paraId="13BE3901" w14:textId="5704B7BA" w:rsidR="001E19EB" w:rsidRDefault="001E19EB" w:rsidP="00EB058D">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AGL用測定</w:t>
      </w:r>
    </w:p>
    <w:p w14:paraId="6B093C59" w14:textId="33B1650F" w:rsidR="001E19EB" w:rsidRDefault="001E19EB" w:rsidP="00EB058D">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電子線モデリング用測定</w:t>
      </w:r>
    </w:p>
    <w:p w14:paraId="377EB3E3" w14:textId="39FBEE9E" w:rsidR="00BE4810" w:rsidRDefault="00BE4810" w:rsidP="00EB058D">
      <w:pPr>
        <w:ind w:left="840"/>
        <w:rPr>
          <w:rFonts w:asciiTheme="majorEastAsia" w:eastAsiaTheme="majorEastAsia" w:hAnsiTheme="majorEastAsia" w:cstheme="majorEastAsia"/>
        </w:rPr>
      </w:pPr>
      <w:r>
        <w:rPr>
          <w:rFonts w:asciiTheme="majorEastAsia" w:eastAsiaTheme="majorEastAsia" w:hAnsiTheme="majorEastAsia" w:cstheme="majorEastAsia"/>
        </w:rPr>
        <w:t xml:space="preserve">CT-ED </w:t>
      </w:r>
      <w:r>
        <w:rPr>
          <w:rFonts w:asciiTheme="majorEastAsia" w:eastAsiaTheme="majorEastAsia" w:hAnsiTheme="majorEastAsia" w:cstheme="majorEastAsia" w:hint="eastAsia"/>
        </w:rPr>
        <w:t>ファントム貸出日</w:t>
      </w:r>
    </w:p>
    <w:p w14:paraId="474C9847" w14:textId="4D76DAEC" w:rsidR="001E19EB" w:rsidRDefault="001E19EB" w:rsidP="00EB058D">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モデル納入日</w:t>
      </w:r>
    </w:p>
    <w:p w14:paraId="02ACD883" w14:textId="77777777" w:rsidR="005362B0" w:rsidRDefault="005362B0" w:rsidP="00EB058D">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取り扱い説明</w:t>
      </w:r>
    </w:p>
    <w:p w14:paraId="3135C2A0" w14:textId="77777777" w:rsidR="00BC4C36" w:rsidRPr="00BC4C36" w:rsidRDefault="005362B0" w:rsidP="00BC4C36">
      <w:pPr>
        <w:pStyle w:val="ae"/>
        <w:numPr>
          <w:ilvl w:val="0"/>
          <w:numId w:val="27"/>
        </w:numPr>
        <w:ind w:leftChars="0"/>
        <w:rPr>
          <w:rFonts w:asciiTheme="majorEastAsia" w:eastAsiaTheme="majorEastAsia" w:hAnsiTheme="majorEastAsia" w:cstheme="majorEastAsia"/>
        </w:rPr>
      </w:pPr>
      <w:r w:rsidRPr="00BC4C36">
        <w:rPr>
          <w:rFonts w:asciiTheme="majorEastAsia" w:eastAsiaTheme="majorEastAsia" w:hAnsiTheme="majorEastAsia" w:cstheme="majorEastAsia" w:hint="eastAsia"/>
        </w:rPr>
        <w:t>測定機材</w:t>
      </w:r>
    </w:p>
    <w:p w14:paraId="292AA572" w14:textId="27F79390" w:rsidR="00BC4C36" w:rsidRPr="00BC4C36" w:rsidRDefault="005362B0" w:rsidP="00BC4C36">
      <w:pPr>
        <w:pStyle w:val="ae"/>
        <w:numPr>
          <w:ilvl w:val="0"/>
          <w:numId w:val="27"/>
        </w:numPr>
        <w:ind w:leftChars="0"/>
        <w:rPr>
          <w:rFonts w:asciiTheme="majorEastAsia" w:eastAsiaTheme="majorEastAsia" w:hAnsiTheme="majorEastAsia" w:cstheme="majorEastAsia"/>
        </w:rPr>
      </w:pPr>
      <w:r w:rsidRPr="00BC4C36">
        <w:rPr>
          <w:rFonts w:asciiTheme="majorEastAsia" w:eastAsiaTheme="majorEastAsia" w:hAnsiTheme="majorEastAsia" w:cstheme="majorEastAsia" w:hint="eastAsia"/>
        </w:rPr>
        <w:t>Monaco</w:t>
      </w:r>
    </w:p>
    <w:p w14:paraId="4797B76E" w14:textId="1F96960C" w:rsidR="00EB058D" w:rsidRPr="00BC4C36" w:rsidRDefault="005362B0" w:rsidP="00BC4C36">
      <w:pPr>
        <w:pStyle w:val="ae"/>
        <w:numPr>
          <w:ilvl w:val="0"/>
          <w:numId w:val="27"/>
        </w:numPr>
        <w:ind w:leftChars="0"/>
        <w:rPr>
          <w:rFonts w:asciiTheme="majorEastAsia" w:eastAsiaTheme="majorEastAsia" w:hAnsiTheme="majorEastAsia" w:cstheme="majorEastAsia"/>
        </w:rPr>
      </w:pPr>
      <w:r w:rsidRPr="00BC4C36">
        <w:rPr>
          <w:rFonts w:asciiTheme="majorEastAsia" w:eastAsiaTheme="majorEastAsia" w:hAnsiTheme="majorEastAsia" w:cstheme="majorEastAsia" w:hint="eastAsia"/>
        </w:rPr>
        <w:t>治療機</w:t>
      </w:r>
      <w:r w:rsidR="00BC4C36" w:rsidRPr="00BC4C36">
        <w:rPr>
          <w:rFonts w:asciiTheme="majorEastAsia" w:eastAsiaTheme="majorEastAsia" w:hAnsiTheme="majorEastAsia" w:cstheme="majorEastAsia"/>
        </w:rPr>
        <w:t xml:space="preserve"> </w:t>
      </w:r>
      <w:r w:rsidR="00BC4C36" w:rsidRPr="00BC4C36">
        <w:rPr>
          <w:rFonts w:asciiTheme="majorEastAsia" w:eastAsiaTheme="majorEastAsia" w:hAnsiTheme="majorEastAsia" w:cstheme="majorEastAsia" w:hint="eastAsia"/>
        </w:rPr>
        <w:t>（</w:t>
      </w:r>
      <w:r w:rsidR="00BC4C36">
        <w:rPr>
          <w:rFonts w:asciiTheme="majorEastAsia" w:eastAsiaTheme="majorEastAsia" w:hAnsiTheme="majorEastAsia" w:cstheme="majorEastAsia" w:hint="eastAsia"/>
        </w:rPr>
        <w:t>システムトレーニング</w:t>
      </w:r>
      <w:r w:rsidR="00BC4C36" w:rsidRPr="00BC4C36">
        <w:rPr>
          <w:rFonts w:asciiTheme="majorEastAsia" w:eastAsiaTheme="majorEastAsia" w:hAnsiTheme="majorEastAsia" w:cstheme="majorEastAsia" w:hint="eastAsia"/>
        </w:rPr>
        <w:t>）</w:t>
      </w:r>
    </w:p>
    <w:p w14:paraId="2ADC606A" w14:textId="16BF377C" w:rsidR="001E19EB" w:rsidRPr="00EB058D" w:rsidRDefault="00EB058D" w:rsidP="00EB058D">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コミッショニング開始日</w:t>
      </w:r>
    </w:p>
    <w:p w14:paraId="6702926D" w14:textId="247EB9EF" w:rsidR="00EB058D" w:rsidRDefault="00EB058D" w:rsidP="00EB058D">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初治療計画の立ち合い・臨床前のリハーサル</w:t>
      </w:r>
    </w:p>
    <w:p w14:paraId="6E274356" w14:textId="5E051846" w:rsidR="001E19EB" w:rsidRDefault="00EB058D" w:rsidP="00EB058D">
      <w:pPr>
        <w:ind w:left="840"/>
        <w:rPr>
          <w:rFonts w:asciiTheme="majorEastAsia" w:eastAsiaTheme="majorEastAsia" w:hAnsiTheme="majorEastAsia" w:cstheme="majorEastAsia"/>
        </w:rPr>
      </w:pPr>
      <w:r>
        <w:rPr>
          <w:rFonts w:asciiTheme="majorEastAsia" w:eastAsiaTheme="majorEastAsia" w:hAnsiTheme="majorEastAsia" w:cstheme="majorEastAsia" w:hint="eastAsia"/>
        </w:rPr>
        <w:t>臨床開始日</w:t>
      </w:r>
    </w:p>
    <w:p w14:paraId="1085BBD4" w14:textId="75837640" w:rsidR="00EB058D" w:rsidRDefault="00EB058D" w:rsidP="00E34E40">
      <w:pPr>
        <w:rPr>
          <w:rFonts w:asciiTheme="majorEastAsia" w:eastAsiaTheme="majorEastAsia" w:hAnsiTheme="majorEastAsia" w:cstheme="majorEastAsia"/>
        </w:rPr>
      </w:pPr>
    </w:p>
    <w:p w14:paraId="37E699DD" w14:textId="129F2A0C" w:rsidR="000452A7" w:rsidRDefault="00C90566">
      <w:pPr>
        <w:widowControl/>
        <w:jc w:val="left"/>
      </w:pPr>
      <w:r>
        <w:rPr>
          <w:noProof/>
        </w:rPr>
        <mc:AlternateContent>
          <mc:Choice Requires="wps">
            <w:drawing>
              <wp:anchor distT="0" distB="0" distL="114300" distR="114300" simplePos="0" relativeHeight="251672576" behindDoc="0" locked="0" layoutInCell="1" allowOverlap="1" wp14:anchorId="01BE09BA" wp14:editId="78F60EB5">
                <wp:simplePos x="0" y="0"/>
                <wp:positionH relativeFrom="column">
                  <wp:posOffset>-13335</wp:posOffset>
                </wp:positionH>
                <wp:positionV relativeFrom="paragraph">
                  <wp:posOffset>1586865</wp:posOffset>
                </wp:positionV>
                <wp:extent cx="5295900" cy="1276350"/>
                <wp:effectExtent l="9525" t="9525" r="9525" b="952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900" cy="1276350"/>
                        </a:xfrm>
                        <a:prstGeom prst="rect">
                          <a:avLst/>
                        </a:prstGeom>
                        <a:solidFill>
                          <a:srgbClr val="FFFFFF"/>
                        </a:solidFill>
                        <a:ln w="9525">
                          <a:solidFill>
                            <a:srgbClr val="000000"/>
                          </a:solidFill>
                          <a:miter lim="800000"/>
                          <a:headEnd/>
                          <a:tailEnd/>
                        </a:ln>
                      </wps:spPr>
                      <wps:txbx>
                        <w:txbxContent>
                          <w:p w14:paraId="5B9F67DA" w14:textId="18D30FE5" w:rsidR="00A44DA4" w:rsidRPr="00A44DA4" w:rsidRDefault="00A44DA4">
                            <w:pPr>
                              <w:rPr>
                                <w:b/>
                                <w:bCs/>
                                <w:color w:val="FF0000"/>
                              </w:rPr>
                            </w:pPr>
                            <w:r w:rsidRPr="00645CD2">
                              <w:rPr>
                                <w:rFonts w:hint="eastAsia"/>
                                <w:b/>
                                <w:bCs/>
                                <w:color w:val="FF0000"/>
                                <w:sz w:val="28"/>
                                <w:szCs w:val="32"/>
                              </w:rPr>
                              <w:t>お願い</w:t>
                            </w:r>
                            <w:r w:rsidR="00645CD2" w:rsidRPr="00A44DA4">
                              <w:rPr>
                                <w:rFonts w:hint="eastAsia"/>
                                <w:b/>
                                <w:bCs/>
                                <w:color w:val="FF0000"/>
                              </w:rPr>
                              <w:t xml:space="preserve"> </w:t>
                            </w:r>
                          </w:p>
                          <w:p w14:paraId="5D86F7EA" w14:textId="23221369" w:rsidR="0093137E" w:rsidRPr="00A44DA4" w:rsidRDefault="00D7091E">
                            <w:pPr>
                              <w:rPr>
                                <w:b/>
                                <w:bCs/>
                                <w:color w:val="FF0000"/>
                              </w:rPr>
                            </w:pPr>
                            <w:r w:rsidRPr="00A44DA4">
                              <w:rPr>
                                <w:rFonts w:hint="eastAsia"/>
                                <w:b/>
                                <w:bCs/>
                                <w:color w:val="FF0000"/>
                              </w:rPr>
                              <w:t>AGL</w:t>
                            </w:r>
                            <w:r w:rsidR="00645CD2">
                              <w:rPr>
                                <w:rFonts w:hint="eastAsia"/>
                                <w:b/>
                                <w:bCs/>
                                <w:color w:val="FF0000"/>
                              </w:rPr>
                              <w:t>データ</w:t>
                            </w:r>
                            <w:r w:rsidR="00203F45">
                              <w:rPr>
                                <w:rFonts w:hint="eastAsia"/>
                                <w:b/>
                                <w:bCs/>
                                <w:color w:val="FF0000"/>
                              </w:rPr>
                              <w:t>収集の</w:t>
                            </w:r>
                            <w:r w:rsidRPr="00A44DA4">
                              <w:rPr>
                                <w:rFonts w:hint="eastAsia"/>
                                <w:b/>
                                <w:bCs/>
                                <w:color w:val="FF0000"/>
                              </w:rPr>
                              <w:t>2日目には線量校正を実施</w:t>
                            </w:r>
                            <w:r w:rsidR="00203F45">
                              <w:rPr>
                                <w:rFonts w:hint="eastAsia"/>
                                <w:b/>
                                <w:bCs/>
                                <w:color w:val="FF0000"/>
                              </w:rPr>
                              <w:t>して頂きます。</w:t>
                            </w:r>
                            <w:r w:rsidR="0044796A" w:rsidRPr="00A44DA4">
                              <w:rPr>
                                <w:rFonts w:hint="eastAsia"/>
                                <w:b/>
                                <w:bCs/>
                                <w:color w:val="FF0000"/>
                              </w:rPr>
                              <w:t>校正時は</w:t>
                            </w:r>
                            <w:r w:rsidRPr="00A44DA4">
                              <w:rPr>
                                <w:rFonts w:hint="eastAsia"/>
                                <w:b/>
                                <w:bCs/>
                                <w:color w:val="FF0000"/>
                              </w:rPr>
                              <w:t>ご施設</w:t>
                            </w:r>
                            <w:r w:rsidR="0044796A" w:rsidRPr="00A44DA4">
                              <w:rPr>
                                <w:rFonts w:hint="eastAsia"/>
                                <w:b/>
                                <w:bCs/>
                                <w:color w:val="FF0000"/>
                              </w:rPr>
                              <w:t>にて使用されている（されるであろう）シート</w:t>
                            </w:r>
                            <w:r w:rsidR="00A44DA4" w:rsidRPr="00A44DA4">
                              <w:rPr>
                                <w:rFonts w:hint="eastAsia"/>
                                <w:b/>
                                <w:bCs/>
                                <w:color w:val="FF0000"/>
                              </w:rPr>
                              <w:t>を使用します。</w:t>
                            </w:r>
                            <w:r w:rsidR="0089659C">
                              <w:rPr>
                                <w:rFonts w:hint="eastAsia"/>
                                <w:b/>
                                <w:bCs/>
                                <w:color w:val="FF0000"/>
                              </w:rPr>
                              <w:t>事前にご準備頂きますようお願いします。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E09BA" id="Text Box 14" o:spid="_x0000_s1028" type="#_x0000_t202" style="position:absolute;margin-left:-1.05pt;margin-top:124.95pt;width:417pt;height:10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">
                <v:textbox inset="5.85pt,.7pt,5.85pt,.7pt">
                  <w:txbxContent>
                    <w:p w14:paraId="5B9F67DA" w14:textId="18D30FE5" w:rsidR="00A44DA4" w:rsidRPr="00A44DA4" w:rsidRDefault="00A44DA4">
                      <w:pPr>
                        <w:rPr>
                          <w:b/>
                          <w:bCs/>
                          <w:color w:val="FF0000"/>
                        </w:rPr>
                      </w:pPr>
                      <w:r w:rsidRPr="00645CD2">
                        <w:rPr>
                          <w:rFonts w:hint="eastAsia"/>
                          <w:b/>
                          <w:bCs/>
                          <w:color w:val="FF0000"/>
                          <w:sz w:val="28"/>
                          <w:szCs w:val="32"/>
                        </w:rPr>
                        <w:t>お願い</w:t>
                      </w:r>
                      <w:r w:rsidR="00645CD2" w:rsidRPr="00A44DA4">
                        <w:rPr>
                          <w:rFonts w:hint="eastAsia"/>
                          <w:b/>
                          <w:bCs/>
                          <w:color w:val="FF0000"/>
                        </w:rPr>
                        <w:t xml:space="preserve"> </w:t>
                      </w:r>
                    </w:p>
                    <w:p w14:paraId="5D86F7EA" w14:textId="23221369" w:rsidR="0093137E" w:rsidRPr="00A44DA4" w:rsidRDefault="00D7091E">
                      <w:pPr>
                        <w:rPr>
                          <w:b/>
                          <w:bCs/>
                          <w:color w:val="FF0000"/>
                        </w:rPr>
                      </w:pPr>
                      <w:r w:rsidRPr="00A44DA4">
                        <w:rPr>
                          <w:rFonts w:hint="eastAsia"/>
                          <w:b/>
                          <w:bCs/>
                          <w:color w:val="FF0000"/>
                        </w:rPr>
                        <w:t>AGL</w:t>
                      </w:r>
                      <w:r w:rsidR="00645CD2">
                        <w:rPr>
                          <w:rFonts w:hint="eastAsia"/>
                          <w:b/>
                          <w:bCs/>
                          <w:color w:val="FF0000"/>
                        </w:rPr>
                        <w:t>データ</w:t>
                      </w:r>
                      <w:r w:rsidR="00203F45">
                        <w:rPr>
                          <w:rFonts w:hint="eastAsia"/>
                          <w:b/>
                          <w:bCs/>
                          <w:color w:val="FF0000"/>
                        </w:rPr>
                        <w:t>収集の</w:t>
                      </w:r>
                      <w:r w:rsidRPr="00A44DA4">
                        <w:rPr>
                          <w:rFonts w:hint="eastAsia"/>
                          <w:b/>
                          <w:bCs/>
                          <w:color w:val="FF0000"/>
                        </w:rPr>
                        <w:t>2日目には線量校正を実施</w:t>
                      </w:r>
                      <w:r w:rsidR="00203F45">
                        <w:rPr>
                          <w:rFonts w:hint="eastAsia"/>
                          <w:b/>
                          <w:bCs/>
                          <w:color w:val="FF0000"/>
                        </w:rPr>
                        <w:t>して頂きます。</w:t>
                      </w:r>
                      <w:r w:rsidR="0044796A" w:rsidRPr="00A44DA4">
                        <w:rPr>
                          <w:rFonts w:hint="eastAsia"/>
                          <w:b/>
                          <w:bCs/>
                          <w:color w:val="FF0000"/>
                        </w:rPr>
                        <w:t>校正時は</w:t>
                      </w:r>
                      <w:r w:rsidRPr="00A44DA4">
                        <w:rPr>
                          <w:rFonts w:hint="eastAsia"/>
                          <w:b/>
                          <w:bCs/>
                          <w:color w:val="FF0000"/>
                        </w:rPr>
                        <w:t>ご施設</w:t>
                      </w:r>
                      <w:r w:rsidR="0044796A" w:rsidRPr="00A44DA4">
                        <w:rPr>
                          <w:rFonts w:hint="eastAsia"/>
                          <w:b/>
                          <w:bCs/>
                          <w:color w:val="FF0000"/>
                        </w:rPr>
                        <w:t>にて使用されている（されるであろう）シート</w:t>
                      </w:r>
                      <w:r w:rsidR="00A44DA4" w:rsidRPr="00A44DA4">
                        <w:rPr>
                          <w:rFonts w:hint="eastAsia"/>
                          <w:b/>
                          <w:bCs/>
                          <w:color w:val="FF0000"/>
                        </w:rPr>
                        <w:t>を使用します。</w:t>
                      </w:r>
                      <w:r w:rsidR="0089659C">
                        <w:rPr>
                          <w:rFonts w:hint="eastAsia"/>
                          <w:b/>
                          <w:bCs/>
                          <w:color w:val="FF0000"/>
                        </w:rPr>
                        <w:t>事前にご準備頂きますようお願いします。</w:t>
                      </w:r>
                    </w:p>
                  </w:txbxContent>
                </v:textbox>
              </v:shape>
            </w:pict>
          </mc:Fallback>
        </mc:AlternateContent>
      </w:r>
      <w:r w:rsidR="000452A7">
        <w:br w:type="page"/>
      </w:r>
    </w:p>
    <w:p w14:paraId="1504C03C" w14:textId="55A6D46F" w:rsidR="00EB058D" w:rsidRPr="006C0349" w:rsidRDefault="006C0349" w:rsidP="00FC7872">
      <w:pPr>
        <w:widowControl/>
        <w:jc w:val="left"/>
        <w:rPr>
          <w:b/>
        </w:rPr>
      </w:pPr>
      <w:r>
        <w:rPr>
          <w:rFonts w:hint="eastAsia"/>
          <w:b/>
        </w:rPr>
        <w:lastRenderedPageBreak/>
        <w:t>治療機CAT後の</w:t>
      </w:r>
      <w:r w:rsidR="008649C0" w:rsidRPr="006C0349">
        <w:rPr>
          <w:rFonts w:hint="eastAsia"/>
          <w:b/>
        </w:rPr>
        <w:t>工程</w:t>
      </w:r>
    </w:p>
    <w:tbl>
      <w:tblPr>
        <w:tblStyle w:val="ab"/>
        <w:tblW w:w="8556" w:type="dxa"/>
        <w:tblLook w:val="04A0" w:firstRow="1" w:lastRow="0" w:firstColumn="1" w:lastColumn="0" w:noHBand="0" w:noVBand="1"/>
      </w:tblPr>
      <w:tblGrid>
        <w:gridCol w:w="707"/>
        <w:gridCol w:w="1698"/>
        <w:gridCol w:w="2095"/>
        <w:gridCol w:w="1384"/>
        <w:gridCol w:w="2672"/>
      </w:tblGrid>
      <w:tr w:rsidR="001E19EB" w14:paraId="29A46DE5" w14:textId="46B87D82" w:rsidTr="0084585D">
        <w:trPr>
          <w:trHeight w:val="309"/>
        </w:trPr>
        <w:tc>
          <w:tcPr>
            <w:tcW w:w="707" w:type="dxa"/>
          </w:tcPr>
          <w:p w14:paraId="04C26072" w14:textId="7CD8DC7C" w:rsidR="001E19EB" w:rsidRDefault="001E19EB" w:rsidP="005362B0">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日数</w:t>
            </w:r>
          </w:p>
        </w:tc>
        <w:tc>
          <w:tcPr>
            <w:tcW w:w="1698" w:type="dxa"/>
          </w:tcPr>
          <w:p w14:paraId="2FFAB27B" w14:textId="56E77A1B" w:rsidR="001E19EB" w:rsidRDefault="001E19EB" w:rsidP="005362B0">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月日（曜）</w:t>
            </w:r>
          </w:p>
        </w:tc>
        <w:tc>
          <w:tcPr>
            <w:tcW w:w="2095" w:type="dxa"/>
          </w:tcPr>
          <w:p w14:paraId="3F9DF3F2" w14:textId="03B79B97" w:rsidR="001E19EB" w:rsidRDefault="001E19EB" w:rsidP="005362B0">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作業</w:t>
            </w:r>
          </w:p>
        </w:tc>
        <w:tc>
          <w:tcPr>
            <w:tcW w:w="1384" w:type="dxa"/>
          </w:tcPr>
          <w:p w14:paraId="7527D649" w14:textId="5CA7AFE3" w:rsidR="001E19EB" w:rsidRDefault="001E19EB" w:rsidP="005362B0">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担当</w:t>
            </w:r>
          </w:p>
        </w:tc>
        <w:tc>
          <w:tcPr>
            <w:tcW w:w="2672" w:type="dxa"/>
          </w:tcPr>
          <w:p w14:paraId="2EB3B779" w14:textId="2107211D" w:rsidR="001E19EB" w:rsidRDefault="005362B0" w:rsidP="005362B0">
            <w:pPr>
              <w:jc w:val="center"/>
              <w:rPr>
                <w:rFonts w:asciiTheme="majorEastAsia" w:eastAsiaTheme="majorEastAsia" w:hAnsiTheme="majorEastAsia" w:cstheme="majorEastAsia"/>
              </w:rPr>
            </w:pPr>
            <w:r>
              <w:rPr>
                <w:rFonts w:asciiTheme="majorEastAsia" w:eastAsiaTheme="majorEastAsia" w:hAnsiTheme="majorEastAsia" w:cstheme="majorEastAsia" w:hint="eastAsia"/>
              </w:rPr>
              <w:t>備考</w:t>
            </w:r>
          </w:p>
        </w:tc>
      </w:tr>
      <w:tr w:rsidR="00E04938" w14:paraId="5DB9965F" w14:textId="77777777" w:rsidTr="0084585D">
        <w:trPr>
          <w:trHeight w:val="509"/>
        </w:trPr>
        <w:tc>
          <w:tcPr>
            <w:tcW w:w="707" w:type="dxa"/>
            <w:vAlign w:val="center"/>
          </w:tcPr>
          <w:p w14:paraId="2CF2B172" w14:textId="5A389D41" w:rsidR="00E04938" w:rsidRDefault="00E04938" w:rsidP="00961477">
            <w:pPr>
              <w:jc w:val="left"/>
              <w:rPr>
                <w:rFonts w:asciiTheme="majorEastAsia" w:eastAsiaTheme="majorEastAsia" w:hAnsiTheme="majorEastAsia" w:cstheme="majorEastAsia"/>
              </w:rPr>
            </w:pPr>
          </w:p>
        </w:tc>
        <w:tc>
          <w:tcPr>
            <w:tcW w:w="1698" w:type="dxa"/>
            <w:vAlign w:val="center"/>
          </w:tcPr>
          <w:p w14:paraId="758E2D90" w14:textId="0EBD5610" w:rsidR="00E04938" w:rsidRDefault="00E04938" w:rsidP="00961477">
            <w:pPr>
              <w:jc w:val="left"/>
              <w:rPr>
                <w:rFonts w:asciiTheme="majorEastAsia" w:eastAsiaTheme="majorEastAsia" w:hAnsiTheme="majorEastAsia" w:cstheme="majorEastAsia"/>
              </w:rPr>
            </w:pPr>
          </w:p>
        </w:tc>
        <w:tc>
          <w:tcPr>
            <w:tcW w:w="2095" w:type="dxa"/>
            <w:vAlign w:val="center"/>
          </w:tcPr>
          <w:p w14:paraId="6A76F4A1" w14:textId="109B57F7" w:rsidR="00E04938" w:rsidRDefault="00E04938" w:rsidP="00961477">
            <w:pPr>
              <w:jc w:val="left"/>
              <w:rPr>
                <w:rFonts w:asciiTheme="majorEastAsia" w:eastAsiaTheme="majorEastAsia" w:hAnsiTheme="majorEastAsia" w:cstheme="majorEastAsia"/>
              </w:rPr>
            </w:pPr>
          </w:p>
        </w:tc>
        <w:tc>
          <w:tcPr>
            <w:tcW w:w="1384" w:type="dxa"/>
            <w:vAlign w:val="center"/>
          </w:tcPr>
          <w:p w14:paraId="7093C67C" w14:textId="23A212F6" w:rsidR="00E04938" w:rsidRDefault="00E04938" w:rsidP="00961477">
            <w:pPr>
              <w:jc w:val="left"/>
              <w:rPr>
                <w:rFonts w:asciiTheme="majorEastAsia" w:eastAsiaTheme="majorEastAsia" w:hAnsiTheme="majorEastAsia" w:cstheme="majorEastAsia"/>
              </w:rPr>
            </w:pPr>
          </w:p>
        </w:tc>
        <w:tc>
          <w:tcPr>
            <w:tcW w:w="2672" w:type="dxa"/>
            <w:vAlign w:val="center"/>
          </w:tcPr>
          <w:p w14:paraId="703288DE" w14:textId="77777777" w:rsidR="00E04938" w:rsidRDefault="00E04938" w:rsidP="00961477">
            <w:pPr>
              <w:jc w:val="left"/>
              <w:rPr>
                <w:rFonts w:asciiTheme="majorEastAsia" w:eastAsiaTheme="majorEastAsia" w:hAnsiTheme="majorEastAsia" w:cstheme="majorEastAsia"/>
              </w:rPr>
            </w:pPr>
          </w:p>
        </w:tc>
      </w:tr>
      <w:tr w:rsidR="00E04938" w14:paraId="0FAD6FDF" w14:textId="77777777" w:rsidTr="0084585D">
        <w:trPr>
          <w:trHeight w:val="509"/>
        </w:trPr>
        <w:tc>
          <w:tcPr>
            <w:tcW w:w="707" w:type="dxa"/>
            <w:vAlign w:val="center"/>
          </w:tcPr>
          <w:p w14:paraId="520BFC6C" w14:textId="48F5ADDD" w:rsidR="00E04938" w:rsidRDefault="00E04938" w:rsidP="00961477">
            <w:pPr>
              <w:jc w:val="left"/>
              <w:rPr>
                <w:rFonts w:asciiTheme="majorEastAsia" w:eastAsiaTheme="majorEastAsia" w:hAnsiTheme="majorEastAsia" w:cstheme="majorEastAsia"/>
              </w:rPr>
            </w:pPr>
          </w:p>
        </w:tc>
        <w:tc>
          <w:tcPr>
            <w:tcW w:w="1698" w:type="dxa"/>
            <w:vAlign w:val="center"/>
          </w:tcPr>
          <w:p w14:paraId="30DF9F91" w14:textId="69ED934B" w:rsidR="00927FAE" w:rsidRDefault="00927FAE" w:rsidP="00961477">
            <w:pPr>
              <w:jc w:val="left"/>
              <w:rPr>
                <w:rFonts w:asciiTheme="majorEastAsia" w:eastAsiaTheme="majorEastAsia" w:hAnsiTheme="majorEastAsia" w:cstheme="majorEastAsia"/>
              </w:rPr>
            </w:pPr>
          </w:p>
        </w:tc>
        <w:tc>
          <w:tcPr>
            <w:tcW w:w="2095" w:type="dxa"/>
            <w:vAlign w:val="center"/>
          </w:tcPr>
          <w:p w14:paraId="0DF93979" w14:textId="7E9E3A35" w:rsidR="00E04938" w:rsidRDefault="00E04938" w:rsidP="00961477">
            <w:pPr>
              <w:jc w:val="left"/>
              <w:rPr>
                <w:rFonts w:asciiTheme="majorEastAsia" w:eastAsiaTheme="majorEastAsia" w:hAnsiTheme="majorEastAsia" w:cstheme="majorEastAsia"/>
              </w:rPr>
            </w:pPr>
          </w:p>
        </w:tc>
        <w:tc>
          <w:tcPr>
            <w:tcW w:w="1384" w:type="dxa"/>
            <w:vAlign w:val="center"/>
          </w:tcPr>
          <w:p w14:paraId="2D1E887C" w14:textId="3CCF7A93" w:rsidR="00E04938" w:rsidRDefault="00E04938" w:rsidP="00961477">
            <w:pPr>
              <w:jc w:val="left"/>
              <w:rPr>
                <w:rFonts w:asciiTheme="majorEastAsia" w:eastAsiaTheme="majorEastAsia" w:hAnsiTheme="majorEastAsia" w:cstheme="majorEastAsia"/>
              </w:rPr>
            </w:pPr>
          </w:p>
        </w:tc>
        <w:tc>
          <w:tcPr>
            <w:tcW w:w="2672" w:type="dxa"/>
            <w:vAlign w:val="center"/>
          </w:tcPr>
          <w:p w14:paraId="0766D95D" w14:textId="4C5A3C7E" w:rsidR="00E04938" w:rsidRDefault="00E04938" w:rsidP="00961477">
            <w:pPr>
              <w:jc w:val="left"/>
              <w:rPr>
                <w:rFonts w:asciiTheme="majorEastAsia" w:eastAsiaTheme="majorEastAsia" w:hAnsiTheme="majorEastAsia" w:cstheme="majorEastAsia"/>
              </w:rPr>
            </w:pPr>
          </w:p>
        </w:tc>
      </w:tr>
      <w:tr w:rsidR="00E04938" w14:paraId="21CBA6F8" w14:textId="77777777" w:rsidTr="0084585D">
        <w:trPr>
          <w:trHeight w:val="509"/>
        </w:trPr>
        <w:tc>
          <w:tcPr>
            <w:tcW w:w="707" w:type="dxa"/>
            <w:vAlign w:val="center"/>
          </w:tcPr>
          <w:p w14:paraId="10C2B181" w14:textId="77777777" w:rsidR="00E04938" w:rsidRDefault="00E04938" w:rsidP="00961477">
            <w:pPr>
              <w:jc w:val="left"/>
              <w:rPr>
                <w:rFonts w:asciiTheme="majorEastAsia" w:eastAsiaTheme="majorEastAsia" w:hAnsiTheme="majorEastAsia" w:cstheme="majorEastAsia"/>
              </w:rPr>
            </w:pPr>
          </w:p>
        </w:tc>
        <w:tc>
          <w:tcPr>
            <w:tcW w:w="1698" w:type="dxa"/>
            <w:vAlign w:val="center"/>
          </w:tcPr>
          <w:p w14:paraId="1820605B" w14:textId="1C1F1070" w:rsidR="00E04938" w:rsidRDefault="00E04938" w:rsidP="00961477">
            <w:pPr>
              <w:jc w:val="left"/>
              <w:rPr>
                <w:rFonts w:asciiTheme="majorEastAsia" w:eastAsiaTheme="majorEastAsia" w:hAnsiTheme="majorEastAsia" w:cstheme="majorEastAsia"/>
              </w:rPr>
            </w:pPr>
          </w:p>
        </w:tc>
        <w:tc>
          <w:tcPr>
            <w:tcW w:w="2095" w:type="dxa"/>
            <w:vAlign w:val="center"/>
          </w:tcPr>
          <w:p w14:paraId="2D1D4945" w14:textId="3E22AE8A" w:rsidR="00E04938" w:rsidRDefault="00E04938" w:rsidP="00961477">
            <w:pPr>
              <w:jc w:val="left"/>
              <w:rPr>
                <w:rFonts w:asciiTheme="majorEastAsia" w:eastAsiaTheme="majorEastAsia" w:hAnsiTheme="majorEastAsia" w:cstheme="majorEastAsia"/>
              </w:rPr>
            </w:pPr>
          </w:p>
        </w:tc>
        <w:tc>
          <w:tcPr>
            <w:tcW w:w="1384" w:type="dxa"/>
            <w:vAlign w:val="center"/>
          </w:tcPr>
          <w:p w14:paraId="5790971C" w14:textId="0CB60677" w:rsidR="00E04938" w:rsidRDefault="00E04938" w:rsidP="00961477">
            <w:pPr>
              <w:jc w:val="left"/>
              <w:rPr>
                <w:rFonts w:asciiTheme="majorEastAsia" w:eastAsiaTheme="majorEastAsia" w:hAnsiTheme="majorEastAsia" w:cstheme="majorEastAsia"/>
              </w:rPr>
            </w:pPr>
          </w:p>
        </w:tc>
        <w:tc>
          <w:tcPr>
            <w:tcW w:w="2672" w:type="dxa"/>
            <w:vAlign w:val="center"/>
          </w:tcPr>
          <w:p w14:paraId="6101EC1B" w14:textId="77777777" w:rsidR="00E04938" w:rsidRDefault="00E04938" w:rsidP="00961477">
            <w:pPr>
              <w:jc w:val="left"/>
              <w:rPr>
                <w:rFonts w:asciiTheme="majorEastAsia" w:eastAsiaTheme="majorEastAsia" w:hAnsiTheme="majorEastAsia" w:cstheme="majorEastAsia"/>
              </w:rPr>
            </w:pPr>
          </w:p>
        </w:tc>
      </w:tr>
      <w:tr w:rsidR="00E04938" w14:paraId="760D73BC" w14:textId="77777777" w:rsidTr="0084585D">
        <w:trPr>
          <w:trHeight w:val="509"/>
        </w:trPr>
        <w:tc>
          <w:tcPr>
            <w:tcW w:w="707" w:type="dxa"/>
            <w:vAlign w:val="center"/>
          </w:tcPr>
          <w:p w14:paraId="41205B40" w14:textId="77777777" w:rsidR="00E04938" w:rsidRDefault="00E04938" w:rsidP="00961477">
            <w:pPr>
              <w:jc w:val="left"/>
              <w:rPr>
                <w:rFonts w:asciiTheme="majorEastAsia" w:eastAsiaTheme="majorEastAsia" w:hAnsiTheme="majorEastAsia" w:cstheme="majorEastAsia"/>
              </w:rPr>
            </w:pPr>
          </w:p>
        </w:tc>
        <w:tc>
          <w:tcPr>
            <w:tcW w:w="1698" w:type="dxa"/>
            <w:vAlign w:val="center"/>
          </w:tcPr>
          <w:p w14:paraId="11597FF1" w14:textId="6EC661F7" w:rsidR="00E04938" w:rsidRDefault="00E04938" w:rsidP="00961477">
            <w:pPr>
              <w:jc w:val="left"/>
              <w:rPr>
                <w:rFonts w:asciiTheme="majorEastAsia" w:eastAsiaTheme="majorEastAsia" w:hAnsiTheme="majorEastAsia" w:cstheme="majorEastAsia"/>
              </w:rPr>
            </w:pPr>
          </w:p>
        </w:tc>
        <w:tc>
          <w:tcPr>
            <w:tcW w:w="2095" w:type="dxa"/>
            <w:vAlign w:val="center"/>
          </w:tcPr>
          <w:p w14:paraId="318E044A" w14:textId="57490F08" w:rsidR="00E04938" w:rsidRDefault="00E04938" w:rsidP="00961477">
            <w:pPr>
              <w:jc w:val="left"/>
              <w:rPr>
                <w:rFonts w:asciiTheme="majorEastAsia" w:eastAsiaTheme="majorEastAsia" w:hAnsiTheme="majorEastAsia" w:cstheme="majorEastAsia"/>
              </w:rPr>
            </w:pPr>
          </w:p>
        </w:tc>
        <w:tc>
          <w:tcPr>
            <w:tcW w:w="1384" w:type="dxa"/>
            <w:vAlign w:val="center"/>
          </w:tcPr>
          <w:p w14:paraId="30474627" w14:textId="26098BE8" w:rsidR="00E04938" w:rsidRDefault="00E04938" w:rsidP="00961477">
            <w:pPr>
              <w:jc w:val="left"/>
              <w:rPr>
                <w:rFonts w:asciiTheme="majorEastAsia" w:eastAsiaTheme="majorEastAsia" w:hAnsiTheme="majorEastAsia" w:cstheme="majorEastAsia"/>
              </w:rPr>
            </w:pPr>
          </w:p>
        </w:tc>
        <w:tc>
          <w:tcPr>
            <w:tcW w:w="2672" w:type="dxa"/>
            <w:vAlign w:val="center"/>
          </w:tcPr>
          <w:p w14:paraId="395B13A5" w14:textId="77777777" w:rsidR="00E04938" w:rsidRDefault="00E04938" w:rsidP="00961477">
            <w:pPr>
              <w:jc w:val="left"/>
              <w:rPr>
                <w:rFonts w:asciiTheme="majorEastAsia" w:eastAsiaTheme="majorEastAsia" w:hAnsiTheme="majorEastAsia" w:cstheme="majorEastAsia"/>
              </w:rPr>
            </w:pPr>
          </w:p>
        </w:tc>
      </w:tr>
      <w:tr w:rsidR="001E19EB" w14:paraId="7D5ADA47" w14:textId="3F926F3B" w:rsidTr="0084585D">
        <w:trPr>
          <w:trHeight w:val="509"/>
        </w:trPr>
        <w:tc>
          <w:tcPr>
            <w:tcW w:w="707" w:type="dxa"/>
            <w:vAlign w:val="center"/>
          </w:tcPr>
          <w:p w14:paraId="2418C202" w14:textId="0B7DF33D" w:rsidR="001E19EB" w:rsidRDefault="001E19EB" w:rsidP="00961477">
            <w:pPr>
              <w:jc w:val="left"/>
              <w:rPr>
                <w:rFonts w:asciiTheme="majorEastAsia" w:eastAsiaTheme="majorEastAsia" w:hAnsiTheme="majorEastAsia" w:cstheme="majorEastAsia"/>
              </w:rPr>
            </w:pPr>
          </w:p>
        </w:tc>
        <w:tc>
          <w:tcPr>
            <w:tcW w:w="1698" w:type="dxa"/>
            <w:vAlign w:val="center"/>
          </w:tcPr>
          <w:p w14:paraId="64D79C11" w14:textId="4BA9334C" w:rsidR="001E19EB" w:rsidRDefault="001E19EB" w:rsidP="00961477">
            <w:pPr>
              <w:jc w:val="left"/>
              <w:rPr>
                <w:rFonts w:asciiTheme="majorEastAsia" w:eastAsiaTheme="majorEastAsia" w:hAnsiTheme="majorEastAsia" w:cstheme="majorEastAsia"/>
              </w:rPr>
            </w:pPr>
          </w:p>
        </w:tc>
        <w:tc>
          <w:tcPr>
            <w:tcW w:w="2095" w:type="dxa"/>
            <w:vAlign w:val="center"/>
          </w:tcPr>
          <w:p w14:paraId="3E8B341C" w14:textId="0AFE64A4" w:rsidR="001E19EB" w:rsidRDefault="001E19EB" w:rsidP="00961477">
            <w:pPr>
              <w:jc w:val="left"/>
              <w:rPr>
                <w:rFonts w:asciiTheme="majorEastAsia" w:eastAsiaTheme="majorEastAsia" w:hAnsiTheme="majorEastAsia" w:cstheme="majorEastAsia"/>
              </w:rPr>
            </w:pPr>
          </w:p>
        </w:tc>
        <w:tc>
          <w:tcPr>
            <w:tcW w:w="1384" w:type="dxa"/>
            <w:vAlign w:val="center"/>
          </w:tcPr>
          <w:p w14:paraId="0E0AD49D" w14:textId="31DD1F16" w:rsidR="001E19EB" w:rsidRDefault="001E19EB" w:rsidP="00961477">
            <w:pPr>
              <w:jc w:val="left"/>
              <w:rPr>
                <w:rFonts w:asciiTheme="majorEastAsia" w:eastAsiaTheme="majorEastAsia" w:hAnsiTheme="majorEastAsia" w:cstheme="majorEastAsia"/>
              </w:rPr>
            </w:pPr>
          </w:p>
        </w:tc>
        <w:tc>
          <w:tcPr>
            <w:tcW w:w="2672" w:type="dxa"/>
            <w:vAlign w:val="center"/>
          </w:tcPr>
          <w:p w14:paraId="6FC1EED7" w14:textId="322789C5" w:rsidR="000452A7" w:rsidRDefault="000452A7" w:rsidP="00961477">
            <w:pPr>
              <w:jc w:val="left"/>
              <w:rPr>
                <w:rFonts w:asciiTheme="majorEastAsia" w:eastAsiaTheme="majorEastAsia" w:hAnsiTheme="majorEastAsia" w:cstheme="majorEastAsia"/>
              </w:rPr>
            </w:pPr>
          </w:p>
        </w:tc>
      </w:tr>
      <w:tr w:rsidR="001E19EB" w14:paraId="55CF7D23" w14:textId="7DF4A816" w:rsidTr="0084585D">
        <w:trPr>
          <w:trHeight w:val="509"/>
        </w:trPr>
        <w:tc>
          <w:tcPr>
            <w:tcW w:w="707" w:type="dxa"/>
            <w:vAlign w:val="center"/>
          </w:tcPr>
          <w:p w14:paraId="2174DA45" w14:textId="4D812676" w:rsidR="001E19EB" w:rsidRDefault="001E19EB" w:rsidP="00961477">
            <w:pPr>
              <w:jc w:val="left"/>
              <w:rPr>
                <w:rFonts w:asciiTheme="majorEastAsia" w:eastAsiaTheme="majorEastAsia" w:hAnsiTheme="majorEastAsia" w:cstheme="majorEastAsia"/>
              </w:rPr>
            </w:pPr>
          </w:p>
        </w:tc>
        <w:tc>
          <w:tcPr>
            <w:tcW w:w="1698" w:type="dxa"/>
            <w:vAlign w:val="center"/>
          </w:tcPr>
          <w:p w14:paraId="1AE641F1" w14:textId="39FA2C45" w:rsidR="001E19EB" w:rsidRDefault="001E19EB" w:rsidP="00961477">
            <w:pPr>
              <w:jc w:val="left"/>
              <w:rPr>
                <w:rFonts w:asciiTheme="majorEastAsia" w:eastAsiaTheme="majorEastAsia" w:hAnsiTheme="majorEastAsia" w:cstheme="majorEastAsia"/>
              </w:rPr>
            </w:pPr>
          </w:p>
        </w:tc>
        <w:tc>
          <w:tcPr>
            <w:tcW w:w="2095" w:type="dxa"/>
            <w:vAlign w:val="center"/>
          </w:tcPr>
          <w:p w14:paraId="0E7C68DC" w14:textId="5F46CB82" w:rsidR="001E19EB" w:rsidRDefault="001E19EB" w:rsidP="00961477">
            <w:pPr>
              <w:jc w:val="left"/>
              <w:rPr>
                <w:rFonts w:asciiTheme="majorEastAsia" w:eastAsiaTheme="majorEastAsia" w:hAnsiTheme="majorEastAsia" w:cstheme="majorEastAsia"/>
              </w:rPr>
            </w:pPr>
          </w:p>
        </w:tc>
        <w:tc>
          <w:tcPr>
            <w:tcW w:w="1384" w:type="dxa"/>
            <w:vAlign w:val="center"/>
          </w:tcPr>
          <w:p w14:paraId="0BC6F849" w14:textId="00267AEF" w:rsidR="001E19EB" w:rsidRDefault="001E19EB" w:rsidP="00961477">
            <w:pPr>
              <w:jc w:val="left"/>
              <w:rPr>
                <w:rFonts w:asciiTheme="majorEastAsia" w:eastAsiaTheme="majorEastAsia" w:hAnsiTheme="majorEastAsia" w:cstheme="majorEastAsia"/>
              </w:rPr>
            </w:pPr>
          </w:p>
        </w:tc>
        <w:tc>
          <w:tcPr>
            <w:tcW w:w="2672" w:type="dxa"/>
            <w:vAlign w:val="center"/>
          </w:tcPr>
          <w:p w14:paraId="2DE1491B" w14:textId="79E92467" w:rsidR="001E19EB" w:rsidRDefault="001E19EB" w:rsidP="00961477">
            <w:pPr>
              <w:jc w:val="left"/>
              <w:rPr>
                <w:rFonts w:asciiTheme="majorEastAsia" w:eastAsiaTheme="majorEastAsia" w:hAnsiTheme="majorEastAsia" w:cstheme="majorEastAsia"/>
              </w:rPr>
            </w:pPr>
          </w:p>
        </w:tc>
      </w:tr>
      <w:tr w:rsidR="001E19EB" w14:paraId="338CED17" w14:textId="36BE670D" w:rsidTr="0084585D">
        <w:trPr>
          <w:trHeight w:val="509"/>
        </w:trPr>
        <w:tc>
          <w:tcPr>
            <w:tcW w:w="707" w:type="dxa"/>
            <w:vAlign w:val="center"/>
          </w:tcPr>
          <w:p w14:paraId="140090EB" w14:textId="0488D7BA" w:rsidR="001E19EB" w:rsidRDefault="001E19EB" w:rsidP="00961477">
            <w:pPr>
              <w:jc w:val="left"/>
              <w:rPr>
                <w:rFonts w:asciiTheme="majorEastAsia" w:eastAsiaTheme="majorEastAsia" w:hAnsiTheme="majorEastAsia" w:cstheme="majorEastAsia"/>
              </w:rPr>
            </w:pPr>
          </w:p>
        </w:tc>
        <w:tc>
          <w:tcPr>
            <w:tcW w:w="1698" w:type="dxa"/>
            <w:vAlign w:val="center"/>
          </w:tcPr>
          <w:p w14:paraId="74C43BBE" w14:textId="76D5D63D" w:rsidR="001E19EB" w:rsidRDefault="001E19EB" w:rsidP="00961477">
            <w:pPr>
              <w:jc w:val="left"/>
              <w:rPr>
                <w:rFonts w:asciiTheme="majorEastAsia" w:eastAsiaTheme="majorEastAsia" w:hAnsiTheme="majorEastAsia" w:cstheme="majorEastAsia"/>
              </w:rPr>
            </w:pPr>
          </w:p>
        </w:tc>
        <w:tc>
          <w:tcPr>
            <w:tcW w:w="2095" w:type="dxa"/>
            <w:vAlign w:val="center"/>
          </w:tcPr>
          <w:p w14:paraId="2734E6F4" w14:textId="0C5D6AC6" w:rsidR="001E19EB" w:rsidRDefault="001E19EB" w:rsidP="00961477">
            <w:pPr>
              <w:jc w:val="left"/>
              <w:rPr>
                <w:rFonts w:asciiTheme="majorEastAsia" w:eastAsiaTheme="majorEastAsia" w:hAnsiTheme="majorEastAsia" w:cstheme="majorEastAsia"/>
              </w:rPr>
            </w:pPr>
          </w:p>
        </w:tc>
        <w:tc>
          <w:tcPr>
            <w:tcW w:w="1384" w:type="dxa"/>
            <w:vAlign w:val="center"/>
          </w:tcPr>
          <w:p w14:paraId="24B8AFDE" w14:textId="0BD88470" w:rsidR="001E19EB" w:rsidRDefault="001E19EB" w:rsidP="00961477">
            <w:pPr>
              <w:jc w:val="left"/>
              <w:rPr>
                <w:rFonts w:asciiTheme="majorEastAsia" w:eastAsiaTheme="majorEastAsia" w:hAnsiTheme="majorEastAsia" w:cstheme="majorEastAsia"/>
              </w:rPr>
            </w:pPr>
          </w:p>
        </w:tc>
        <w:tc>
          <w:tcPr>
            <w:tcW w:w="2672" w:type="dxa"/>
            <w:vAlign w:val="center"/>
          </w:tcPr>
          <w:p w14:paraId="41843A2F" w14:textId="6EAD5D13" w:rsidR="001E19EB" w:rsidRDefault="001E19EB" w:rsidP="00961477">
            <w:pPr>
              <w:jc w:val="left"/>
              <w:rPr>
                <w:rFonts w:asciiTheme="majorEastAsia" w:eastAsiaTheme="majorEastAsia" w:hAnsiTheme="majorEastAsia" w:cstheme="majorEastAsia"/>
              </w:rPr>
            </w:pPr>
          </w:p>
        </w:tc>
      </w:tr>
      <w:tr w:rsidR="00520D34" w14:paraId="00770152" w14:textId="77777777" w:rsidTr="0084585D">
        <w:trPr>
          <w:trHeight w:val="509"/>
        </w:trPr>
        <w:tc>
          <w:tcPr>
            <w:tcW w:w="707" w:type="dxa"/>
            <w:vAlign w:val="center"/>
          </w:tcPr>
          <w:p w14:paraId="0C8DF936" w14:textId="77777777" w:rsidR="00520D34" w:rsidRDefault="00520D34" w:rsidP="00961477">
            <w:pPr>
              <w:jc w:val="left"/>
              <w:rPr>
                <w:rFonts w:asciiTheme="majorEastAsia" w:eastAsiaTheme="majorEastAsia" w:hAnsiTheme="majorEastAsia" w:cstheme="majorEastAsia"/>
              </w:rPr>
            </w:pPr>
          </w:p>
        </w:tc>
        <w:tc>
          <w:tcPr>
            <w:tcW w:w="1698" w:type="dxa"/>
            <w:vAlign w:val="center"/>
          </w:tcPr>
          <w:p w14:paraId="3D9E34C7" w14:textId="6F5D6180" w:rsidR="00520D34" w:rsidRDefault="00520D34" w:rsidP="00961477">
            <w:pPr>
              <w:jc w:val="left"/>
              <w:rPr>
                <w:rFonts w:asciiTheme="majorEastAsia" w:eastAsiaTheme="majorEastAsia" w:hAnsiTheme="majorEastAsia" w:cstheme="majorEastAsia"/>
              </w:rPr>
            </w:pPr>
          </w:p>
        </w:tc>
        <w:tc>
          <w:tcPr>
            <w:tcW w:w="2095" w:type="dxa"/>
            <w:vAlign w:val="center"/>
          </w:tcPr>
          <w:p w14:paraId="795B9DEA" w14:textId="664B3C83" w:rsidR="00520D34" w:rsidRDefault="00520D34" w:rsidP="00961477">
            <w:pPr>
              <w:jc w:val="left"/>
              <w:rPr>
                <w:rFonts w:asciiTheme="majorEastAsia" w:eastAsiaTheme="majorEastAsia" w:hAnsiTheme="majorEastAsia" w:cstheme="majorEastAsia"/>
              </w:rPr>
            </w:pPr>
          </w:p>
        </w:tc>
        <w:tc>
          <w:tcPr>
            <w:tcW w:w="1384" w:type="dxa"/>
            <w:vAlign w:val="center"/>
          </w:tcPr>
          <w:p w14:paraId="4AC6223A" w14:textId="7DC41449" w:rsidR="00520D34" w:rsidRDefault="00520D34" w:rsidP="00961477">
            <w:pPr>
              <w:jc w:val="left"/>
              <w:rPr>
                <w:rFonts w:asciiTheme="majorEastAsia" w:eastAsiaTheme="majorEastAsia" w:hAnsiTheme="majorEastAsia" w:cstheme="majorEastAsia"/>
              </w:rPr>
            </w:pPr>
          </w:p>
        </w:tc>
        <w:tc>
          <w:tcPr>
            <w:tcW w:w="2672" w:type="dxa"/>
            <w:vAlign w:val="center"/>
          </w:tcPr>
          <w:p w14:paraId="2E1BED9A" w14:textId="10C8ADE6" w:rsidR="00520D34" w:rsidRDefault="00520D34" w:rsidP="00961477">
            <w:pPr>
              <w:jc w:val="left"/>
              <w:rPr>
                <w:rFonts w:asciiTheme="majorEastAsia" w:eastAsiaTheme="majorEastAsia" w:hAnsiTheme="majorEastAsia" w:cstheme="majorEastAsia"/>
              </w:rPr>
            </w:pPr>
          </w:p>
        </w:tc>
      </w:tr>
      <w:tr w:rsidR="000452A7" w14:paraId="53C4C807" w14:textId="08B8FC76" w:rsidTr="0084585D">
        <w:trPr>
          <w:trHeight w:val="509"/>
        </w:trPr>
        <w:tc>
          <w:tcPr>
            <w:tcW w:w="707" w:type="dxa"/>
            <w:vAlign w:val="center"/>
          </w:tcPr>
          <w:p w14:paraId="40706C03" w14:textId="225EDA69" w:rsidR="000452A7" w:rsidRDefault="000452A7" w:rsidP="00961477">
            <w:pPr>
              <w:jc w:val="left"/>
              <w:rPr>
                <w:rFonts w:asciiTheme="majorEastAsia" w:eastAsiaTheme="majorEastAsia" w:hAnsiTheme="majorEastAsia" w:cstheme="majorEastAsia"/>
              </w:rPr>
            </w:pPr>
          </w:p>
        </w:tc>
        <w:tc>
          <w:tcPr>
            <w:tcW w:w="1698" w:type="dxa"/>
            <w:vAlign w:val="center"/>
          </w:tcPr>
          <w:p w14:paraId="33EC9511" w14:textId="672D59A3" w:rsidR="000452A7" w:rsidRDefault="000452A7" w:rsidP="00961477">
            <w:pPr>
              <w:jc w:val="left"/>
              <w:rPr>
                <w:rFonts w:asciiTheme="majorEastAsia" w:eastAsiaTheme="majorEastAsia" w:hAnsiTheme="majorEastAsia" w:cstheme="majorEastAsia"/>
              </w:rPr>
            </w:pPr>
          </w:p>
        </w:tc>
        <w:tc>
          <w:tcPr>
            <w:tcW w:w="2095" w:type="dxa"/>
            <w:vAlign w:val="center"/>
          </w:tcPr>
          <w:p w14:paraId="161F8F2F" w14:textId="663A5720" w:rsidR="000452A7" w:rsidRDefault="000452A7" w:rsidP="00961477">
            <w:pPr>
              <w:jc w:val="left"/>
              <w:rPr>
                <w:rFonts w:asciiTheme="majorEastAsia" w:eastAsiaTheme="majorEastAsia" w:hAnsiTheme="majorEastAsia" w:cstheme="majorEastAsia"/>
              </w:rPr>
            </w:pPr>
          </w:p>
        </w:tc>
        <w:tc>
          <w:tcPr>
            <w:tcW w:w="1384" w:type="dxa"/>
            <w:vAlign w:val="center"/>
          </w:tcPr>
          <w:p w14:paraId="0E168D4C" w14:textId="7C97CA57" w:rsidR="000452A7" w:rsidRDefault="000452A7" w:rsidP="00961477">
            <w:pPr>
              <w:jc w:val="left"/>
              <w:rPr>
                <w:rFonts w:asciiTheme="majorEastAsia" w:eastAsiaTheme="majorEastAsia" w:hAnsiTheme="majorEastAsia" w:cstheme="majorEastAsia"/>
              </w:rPr>
            </w:pPr>
          </w:p>
        </w:tc>
        <w:tc>
          <w:tcPr>
            <w:tcW w:w="2672" w:type="dxa"/>
            <w:vAlign w:val="center"/>
          </w:tcPr>
          <w:p w14:paraId="3BB9F71C" w14:textId="6C726BA0" w:rsidR="000452A7" w:rsidRDefault="000452A7" w:rsidP="00961477">
            <w:pPr>
              <w:jc w:val="left"/>
              <w:rPr>
                <w:rFonts w:asciiTheme="majorEastAsia" w:eastAsiaTheme="majorEastAsia" w:hAnsiTheme="majorEastAsia" w:cstheme="majorEastAsia"/>
              </w:rPr>
            </w:pPr>
          </w:p>
        </w:tc>
      </w:tr>
      <w:tr w:rsidR="000452A7" w14:paraId="1BF56083" w14:textId="6849C882" w:rsidTr="0084585D">
        <w:trPr>
          <w:trHeight w:val="509"/>
        </w:trPr>
        <w:tc>
          <w:tcPr>
            <w:tcW w:w="707" w:type="dxa"/>
            <w:vAlign w:val="center"/>
          </w:tcPr>
          <w:p w14:paraId="3F3A9919" w14:textId="2BB1D7BD" w:rsidR="000452A7" w:rsidRDefault="000452A7" w:rsidP="00961477">
            <w:pPr>
              <w:jc w:val="left"/>
              <w:rPr>
                <w:rFonts w:asciiTheme="majorEastAsia" w:eastAsiaTheme="majorEastAsia" w:hAnsiTheme="majorEastAsia" w:cstheme="majorEastAsia"/>
              </w:rPr>
            </w:pPr>
          </w:p>
        </w:tc>
        <w:tc>
          <w:tcPr>
            <w:tcW w:w="1698" w:type="dxa"/>
            <w:vAlign w:val="center"/>
          </w:tcPr>
          <w:p w14:paraId="461024C8" w14:textId="36B07CD5" w:rsidR="000452A7" w:rsidRDefault="000452A7" w:rsidP="00961477">
            <w:pPr>
              <w:jc w:val="left"/>
              <w:rPr>
                <w:rFonts w:asciiTheme="majorEastAsia" w:eastAsiaTheme="majorEastAsia" w:hAnsiTheme="majorEastAsia" w:cstheme="majorEastAsia"/>
              </w:rPr>
            </w:pPr>
          </w:p>
        </w:tc>
        <w:tc>
          <w:tcPr>
            <w:tcW w:w="2095" w:type="dxa"/>
            <w:vAlign w:val="center"/>
          </w:tcPr>
          <w:p w14:paraId="745FD82E" w14:textId="3EAABA0E" w:rsidR="000452A7" w:rsidRDefault="000452A7" w:rsidP="00961477">
            <w:pPr>
              <w:jc w:val="left"/>
              <w:rPr>
                <w:rFonts w:asciiTheme="majorEastAsia" w:eastAsiaTheme="majorEastAsia" w:hAnsiTheme="majorEastAsia" w:cstheme="majorEastAsia"/>
              </w:rPr>
            </w:pPr>
          </w:p>
        </w:tc>
        <w:tc>
          <w:tcPr>
            <w:tcW w:w="1384" w:type="dxa"/>
            <w:vAlign w:val="center"/>
          </w:tcPr>
          <w:p w14:paraId="72104ABE" w14:textId="69280091" w:rsidR="000452A7" w:rsidRDefault="000452A7" w:rsidP="00961477">
            <w:pPr>
              <w:jc w:val="left"/>
              <w:rPr>
                <w:rFonts w:asciiTheme="majorEastAsia" w:eastAsiaTheme="majorEastAsia" w:hAnsiTheme="majorEastAsia" w:cstheme="majorEastAsia"/>
              </w:rPr>
            </w:pPr>
          </w:p>
        </w:tc>
        <w:tc>
          <w:tcPr>
            <w:tcW w:w="2672" w:type="dxa"/>
            <w:vAlign w:val="center"/>
          </w:tcPr>
          <w:p w14:paraId="719E0D2C" w14:textId="51D4BB73" w:rsidR="000452A7" w:rsidRDefault="000452A7" w:rsidP="00961477">
            <w:pPr>
              <w:jc w:val="left"/>
              <w:rPr>
                <w:rFonts w:asciiTheme="majorEastAsia" w:eastAsiaTheme="majorEastAsia" w:hAnsiTheme="majorEastAsia" w:cstheme="majorEastAsia"/>
              </w:rPr>
            </w:pPr>
          </w:p>
        </w:tc>
      </w:tr>
      <w:tr w:rsidR="000452A7" w14:paraId="6FBC01A6" w14:textId="576C4B0B" w:rsidTr="0084585D">
        <w:trPr>
          <w:trHeight w:val="509"/>
        </w:trPr>
        <w:tc>
          <w:tcPr>
            <w:tcW w:w="707" w:type="dxa"/>
            <w:vAlign w:val="center"/>
          </w:tcPr>
          <w:p w14:paraId="2F84488C" w14:textId="169E2655" w:rsidR="000452A7" w:rsidRDefault="000452A7" w:rsidP="00961477">
            <w:pPr>
              <w:jc w:val="left"/>
              <w:rPr>
                <w:rFonts w:asciiTheme="majorEastAsia" w:eastAsiaTheme="majorEastAsia" w:hAnsiTheme="majorEastAsia" w:cstheme="majorEastAsia"/>
              </w:rPr>
            </w:pPr>
          </w:p>
        </w:tc>
        <w:tc>
          <w:tcPr>
            <w:tcW w:w="1698" w:type="dxa"/>
            <w:vAlign w:val="center"/>
          </w:tcPr>
          <w:p w14:paraId="00DFFD3A" w14:textId="60AE37C3" w:rsidR="000452A7" w:rsidRDefault="000452A7" w:rsidP="00961477">
            <w:pPr>
              <w:jc w:val="left"/>
              <w:rPr>
                <w:rFonts w:asciiTheme="majorEastAsia" w:eastAsiaTheme="majorEastAsia" w:hAnsiTheme="majorEastAsia" w:cstheme="majorEastAsia"/>
              </w:rPr>
            </w:pPr>
          </w:p>
        </w:tc>
        <w:tc>
          <w:tcPr>
            <w:tcW w:w="2095" w:type="dxa"/>
            <w:vAlign w:val="center"/>
          </w:tcPr>
          <w:p w14:paraId="2C024FCC" w14:textId="77777777" w:rsidR="000452A7" w:rsidRDefault="000452A7" w:rsidP="00961477">
            <w:pPr>
              <w:jc w:val="left"/>
              <w:rPr>
                <w:rFonts w:asciiTheme="majorEastAsia" w:eastAsiaTheme="majorEastAsia" w:hAnsiTheme="majorEastAsia" w:cstheme="majorEastAsia"/>
              </w:rPr>
            </w:pPr>
          </w:p>
        </w:tc>
        <w:tc>
          <w:tcPr>
            <w:tcW w:w="1384" w:type="dxa"/>
            <w:vAlign w:val="center"/>
          </w:tcPr>
          <w:p w14:paraId="6C7192D9" w14:textId="77777777" w:rsidR="000452A7" w:rsidRDefault="000452A7" w:rsidP="00961477">
            <w:pPr>
              <w:jc w:val="left"/>
              <w:rPr>
                <w:rFonts w:asciiTheme="majorEastAsia" w:eastAsiaTheme="majorEastAsia" w:hAnsiTheme="majorEastAsia" w:cstheme="majorEastAsia"/>
              </w:rPr>
            </w:pPr>
          </w:p>
        </w:tc>
        <w:tc>
          <w:tcPr>
            <w:tcW w:w="2672" w:type="dxa"/>
            <w:vAlign w:val="center"/>
          </w:tcPr>
          <w:p w14:paraId="7087BAC9" w14:textId="77777777" w:rsidR="000452A7" w:rsidRDefault="000452A7" w:rsidP="00961477">
            <w:pPr>
              <w:jc w:val="left"/>
              <w:rPr>
                <w:rFonts w:asciiTheme="majorEastAsia" w:eastAsiaTheme="majorEastAsia" w:hAnsiTheme="majorEastAsia" w:cstheme="majorEastAsia"/>
              </w:rPr>
            </w:pPr>
          </w:p>
        </w:tc>
      </w:tr>
      <w:tr w:rsidR="000452A7" w14:paraId="69401CC4" w14:textId="2215B066" w:rsidTr="0084585D">
        <w:trPr>
          <w:trHeight w:val="509"/>
        </w:trPr>
        <w:tc>
          <w:tcPr>
            <w:tcW w:w="707" w:type="dxa"/>
            <w:vAlign w:val="center"/>
          </w:tcPr>
          <w:p w14:paraId="1A984005" w14:textId="656A634F" w:rsidR="000452A7" w:rsidRDefault="000452A7" w:rsidP="00961477">
            <w:pPr>
              <w:jc w:val="left"/>
              <w:rPr>
                <w:rFonts w:asciiTheme="majorEastAsia" w:eastAsiaTheme="majorEastAsia" w:hAnsiTheme="majorEastAsia" w:cstheme="majorEastAsia"/>
              </w:rPr>
            </w:pPr>
          </w:p>
        </w:tc>
        <w:tc>
          <w:tcPr>
            <w:tcW w:w="1698" w:type="dxa"/>
            <w:vAlign w:val="center"/>
          </w:tcPr>
          <w:p w14:paraId="5DDCC1AD" w14:textId="10534428" w:rsidR="000452A7" w:rsidRDefault="000452A7" w:rsidP="00961477">
            <w:pPr>
              <w:jc w:val="left"/>
              <w:rPr>
                <w:rFonts w:asciiTheme="majorEastAsia" w:eastAsiaTheme="majorEastAsia" w:hAnsiTheme="majorEastAsia" w:cstheme="majorEastAsia"/>
              </w:rPr>
            </w:pPr>
          </w:p>
        </w:tc>
        <w:tc>
          <w:tcPr>
            <w:tcW w:w="2095" w:type="dxa"/>
            <w:vAlign w:val="center"/>
          </w:tcPr>
          <w:p w14:paraId="78FEFD16" w14:textId="6D7082B5" w:rsidR="000452A7" w:rsidRDefault="000452A7" w:rsidP="00961477">
            <w:pPr>
              <w:jc w:val="left"/>
              <w:rPr>
                <w:rFonts w:asciiTheme="majorEastAsia" w:eastAsiaTheme="majorEastAsia" w:hAnsiTheme="majorEastAsia" w:cstheme="majorEastAsia"/>
              </w:rPr>
            </w:pPr>
          </w:p>
        </w:tc>
        <w:tc>
          <w:tcPr>
            <w:tcW w:w="1384" w:type="dxa"/>
            <w:vAlign w:val="center"/>
          </w:tcPr>
          <w:p w14:paraId="28791BF3" w14:textId="1B56D686" w:rsidR="000452A7" w:rsidRDefault="000452A7" w:rsidP="00961477">
            <w:pPr>
              <w:jc w:val="left"/>
              <w:rPr>
                <w:rFonts w:asciiTheme="majorEastAsia" w:eastAsiaTheme="majorEastAsia" w:hAnsiTheme="majorEastAsia" w:cstheme="majorEastAsia"/>
              </w:rPr>
            </w:pPr>
          </w:p>
        </w:tc>
        <w:tc>
          <w:tcPr>
            <w:tcW w:w="2672" w:type="dxa"/>
            <w:vAlign w:val="center"/>
          </w:tcPr>
          <w:p w14:paraId="351D0ACD" w14:textId="4C315356" w:rsidR="000452A7" w:rsidRDefault="000452A7" w:rsidP="00961477">
            <w:pPr>
              <w:jc w:val="left"/>
              <w:rPr>
                <w:rFonts w:asciiTheme="majorEastAsia" w:eastAsiaTheme="majorEastAsia" w:hAnsiTheme="majorEastAsia" w:cstheme="majorEastAsia"/>
              </w:rPr>
            </w:pPr>
          </w:p>
        </w:tc>
      </w:tr>
      <w:tr w:rsidR="000452A7" w14:paraId="0E482549" w14:textId="36343AD5" w:rsidTr="0084585D">
        <w:trPr>
          <w:trHeight w:val="509"/>
        </w:trPr>
        <w:tc>
          <w:tcPr>
            <w:tcW w:w="707" w:type="dxa"/>
            <w:vAlign w:val="center"/>
          </w:tcPr>
          <w:p w14:paraId="0DE500D1" w14:textId="27453A62" w:rsidR="000452A7" w:rsidRDefault="000452A7" w:rsidP="00961477">
            <w:pPr>
              <w:jc w:val="left"/>
              <w:rPr>
                <w:rFonts w:asciiTheme="majorEastAsia" w:eastAsiaTheme="majorEastAsia" w:hAnsiTheme="majorEastAsia" w:cstheme="majorEastAsia"/>
              </w:rPr>
            </w:pPr>
          </w:p>
        </w:tc>
        <w:tc>
          <w:tcPr>
            <w:tcW w:w="1698" w:type="dxa"/>
            <w:vAlign w:val="center"/>
          </w:tcPr>
          <w:p w14:paraId="255D0F85" w14:textId="3D70B10E" w:rsidR="000452A7" w:rsidRDefault="000452A7" w:rsidP="00961477">
            <w:pPr>
              <w:jc w:val="left"/>
              <w:rPr>
                <w:rFonts w:asciiTheme="majorEastAsia" w:eastAsiaTheme="majorEastAsia" w:hAnsiTheme="majorEastAsia" w:cstheme="majorEastAsia"/>
              </w:rPr>
            </w:pPr>
          </w:p>
        </w:tc>
        <w:tc>
          <w:tcPr>
            <w:tcW w:w="2095" w:type="dxa"/>
            <w:vAlign w:val="center"/>
          </w:tcPr>
          <w:p w14:paraId="7E2937A1" w14:textId="77777777" w:rsidR="000452A7" w:rsidRDefault="000452A7" w:rsidP="00961477">
            <w:pPr>
              <w:jc w:val="left"/>
              <w:rPr>
                <w:rFonts w:asciiTheme="majorEastAsia" w:eastAsiaTheme="majorEastAsia" w:hAnsiTheme="majorEastAsia" w:cstheme="majorEastAsia"/>
              </w:rPr>
            </w:pPr>
          </w:p>
        </w:tc>
        <w:tc>
          <w:tcPr>
            <w:tcW w:w="1384" w:type="dxa"/>
            <w:vAlign w:val="center"/>
          </w:tcPr>
          <w:p w14:paraId="1DEC7BEA" w14:textId="77777777" w:rsidR="000452A7" w:rsidRDefault="000452A7" w:rsidP="00961477">
            <w:pPr>
              <w:jc w:val="left"/>
              <w:rPr>
                <w:rFonts w:asciiTheme="majorEastAsia" w:eastAsiaTheme="majorEastAsia" w:hAnsiTheme="majorEastAsia" w:cstheme="majorEastAsia"/>
              </w:rPr>
            </w:pPr>
          </w:p>
        </w:tc>
        <w:tc>
          <w:tcPr>
            <w:tcW w:w="2672" w:type="dxa"/>
            <w:vAlign w:val="center"/>
          </w:tcPr>
          <w:p w14:paraId="0CC1C77D" w14:textId="77777777" w:rsidR="000452A7" w:rsidRDefault="000452A7" w:rsidP="00961477">
            <w:pPr>
              <w:jc w:val="left"/>
              <w:rPr>
                <w:rFonts w:asciiTheme="majorEastAsia" w:eastAsiaTheme="majorEastAsia" w:hAnsiTheme="majorEastAsia" w:cstheme="majorEastAsia"/>
              </w:rPr>
            </w:pPr>
          </w:p>
        </w:tc>
      </w:tr>
      <w:tr w:rsidR="000452A7" w14:paraId="06AF2C24" w14:textId="010EAC2E" w:rsidTr="0084585D">
        <w:trPr>
          <w:trHeight w:val="509"/>
        </w:trPr>
        <w:tc>
          <w:tcPr>
            <w:tcW w:w="707" w:type="dxa"/>
            <w:vAlign w:val="center"/>
          </w:tcPr>
          <w:p w14:paraId="00CB167F" w14:textId="3DDE1B0C" w:rsidR="000452A7" w:rsidRDefault="000452A7" w:rsidP="00961477">
            <w:pPr>
              <w:jc w:val="left"/>
              <w:rPr>
                <w:rFonts w:asciiTheme="majorEastAsia" w:eastAsiaTheme="majorEastAsia" w:hAnsiTheme="majorEastAsia" w:cstheme="majorEastAsia"/>
              </w:rPr>
            </w:pPr>
          </w:p>
        </w:tc>
        <w:tc>
          <w:tcPr>
            <w:tcW w:w="1698" w:type="dxa"/>
            <w:vAlign w:val="center"/>
          </w:tcPr>
          <w:p w14:paraId="0A2AC9BA" w14:textId="25DD8257" w:rsidR="000452A7" w:rsidRDefault="000452A7" w:rsidP="00961477">
            <w:pPr>
              <w:jc w:val="left"/>
              <w:rPr>
                <w:rFonts w:asciiTheme="majorEastAsia" w:eastAsiaTheme="majorEastAsia" w:hAnsiTheme="majorEastAsia" w:cstheme="majorEastAsia"/>
              </w:rPr>
            </w:pPr>
          </w:p>
        </w:tc>
        <w:tc>
          <w:tcPr>
            <w:tcW w:w="2095" w:type="dxa"/>
            <w:vAlign w:val="center"/>
          </w:tcPr>
          <w:p w14:paraId="268991E8" w14:textId="77777777" w:rsidR="000452A7" w:rsidRDefault="000452A7" w:rsidP="00961477">
            <w:pPr>
              <w:jc w:val="left"/>
              <w:rPr>
                <w:rFonts w:asciiTheme="majorEastAsia" w:eastAsiaTheme="majorEastAsia" w:hAnsiTheme="majorEastAsia" w:cstheme="majorEastAsia"/>
              </w:rPr>
            </w:pPr>
          </w:p>
        </w:tc>
        <w:tc>
          <w:tcPr>
            <w:tcW w:w="1384" w:type="dxa"/>
            <w:vAlign w:val="center"/>
          </w:tcPr>
          <w:p w14:paraId="6E0D0235" w14:textId="77777777" w:rsidR="000452A7" w:rsidRDefault="000452A7" w:rsidP="00961477">
            <w:pPr>
              <w:jc w:val="left"/>
              <w:rPr>
                <w:rFonts w:asciiTheme="majorEastAsia" w:eastAsiaTheme="majorEastAsia" w:hAnsiTheme="majorEastAsia" w:cstheme="majorEastAsia"/>
              </w:rPr>
            </w:pPr>
          </w:p>
        </w:tc>
        <w:tc>
          <w:tcPr>
            <w:tcW w:w="2672" w:type="dxa"/>
            <w:vAlign w:val="center"/>
          </w:tcPr>
          <w:p w14:paraId="2AF002CE" w14:textId="77777777" w:rsidR="000452A7" w:rsidRDefault="000452A7" w:rsidP="00961477">
            <w:pPr>
              <w:jc w:val="left"/>
              <w:rPr>
                <w:rFonts w:asciiTheme="majorEastAsia" w:eastAsiaTheme="majorEastAsia" w:hAnsiTheme="majorEastAsia" w:cstheme="majorEastAsia"/>
              </w:rPr>
            </w:pPr>
          </w:p>
        </w:tc>
      </w:tr>
      <w:tr w:rsidR="000452A7" w14:paraId="3A92740A" w14:textId="77777777" w:rsidTr="0084585D">
        <w:trPr>
          <w:trHeight w:val="509"/>
        </w:trPr>
        <w:tc>
          <w:tcPr>
            <w:tcW w:w="707" w:type="dxa"/>
            <w:vAlign w:val="center"/>
          </w:tcPr>
          <w:p w14:paraId="7082A592" w14:textId="4E3798E1" w:rsidR="000452A7" w:rsidRDefault="000452A7" w:rsidP="00961477">
            <w:pPr>
              <w:jc w:val="left"/>
              <w:rPr>
                <w:rFonts w:asciiTheme="majorEastAsia" w:eastAsiaTheme="majorEastAsia" w:hAnsiTheme="majorEastAsia" w:cstheme="majorEastAsia"/>
              </w:rPr>
            </w:pPr>
          </w:p>
        </w:tc>
        <w:tc>
          <w:tcPr>
            <w:tcW w:w="1698" w:type="dxa"/>
            <w:vAlign w:val="center"/>
          </w:tcPr>
          <w:p w14:paraId="5F16B6E4" w14:textId="0CC0743A" w:rsidR="000452A7" w:rsidRDefault="000452A7" w:rsidP="00961477">
            <w:pPr>
              <w:jc w:val="left"/>
              <w:rPr>
                <w:rFonts w:asciiTheme="majorEastAsia" w:eastAsiaTheme="majorEastAsia" w:hAnsiTheme="majorEastAsia" w:cstheme="majorEastAsia"/>
              </w:rPr>
            </w:pPr>
          </w:p>
        </w:tc>
        <w:tc>
          <w:tcPr>
            <w:tcW w:w="2095" w:type="dxa"/>
            <w:vAlign w:val="center"/>
          </w:tcPr>
          <w:p w14:paraId="0573358E" w14:textId="77777777" w:rsidR="000452A7" w:rsidRDefault="000452A7" w:rsidP="00961477">
            <w:pPr>
              <w:jc w:val="left"/>
              <w:rPr>
                <w:rFonts w:asciiTheme="majorEastAsia" w:eastAsiaTheme="majorEastAsia" w:hAnsiTheme="majorEastAsia" w:cstheme="majorEastAsia"/>
              </w:rPr>
            </w:pPr>
          </w:p>
        </w:tc>
        <w:tc>
          <w:tcPr>
            <w:tcW w:w="1384" w:type="dxa"/>
            <w:vAlign w:val="center"/>
          </w:tcPr>
          <w:p w14:paraId="2FDA2B34" w14:textId="77777777" w:rsidR="000452A7" w:rsidRDefault="000452A7" w:rsidP="00961477">
            <w:pPr>
              <w:jc w:val="left"/>
              <w:rPr>
                <w:rFonts w:asciiTheme="majorEastAsia" w:eastAsiaTheme="majorEastAsia" w:hAnsiTheme="majorEastAsia" w:cstheme="majorEastAsia"/>
              </w:rPr>
            </w:pPr>
          </w:p>
        </w:tc>
        <w:tc>
          <w:tcPr>
            <w:tcW w:w="2672" w:type="dxa"/>
            <w:vAlign w:val="center"/>
          </w:tcPr>
          <w:p w14:paraId="5FB84095" w14:textId="77777777" w:rsidR="000452A7" w:rsidRDefault="000452A7" w:rsidP="00961477">
            <w:pPr>
              <w:jc w:val="left"/>
              <w:rPr>
                <w:rFonts w:asciiTheme="majorEastAsia" w:eastAsiaTheme="majorEastAsia" w:hAnsiTheme="majorEastAsia" w:cstheme="majorEastAsia"/>
              </w:rPr>
            </w:pPr>
          </w:p>
        </w:tc>
      </w:tr>
      <w:tr w:rsidR="000452A7" w14:paraId="10E2120E" w14:textId="77777777" w:rsidTr="0084585D">
        <w:trPr>
          <w:trHeight w:val="509"/>
        </w:trPr>
        <w:tc>
          <w:tcPr>
            <w:tcW w:w="707" w:type="dxa"/>
            <w:vAlign w:val="center"/>
          </w:tcPr>
          <w:p w14:paraId="1F7A6A4B" w14:textId="7012836F" w:rsidR="000452A7" w:rsidRDefault="000452A7" w:rsidP="00961477">
            <w:pPr>
              <w:jc w:val="left"/>
              <w:rPr>
                <w:rFonts w:asciiTheme="majorEastAsia" w:eastAsiaTheme="majorEastAsia" w:hAnsiTheme="majorEastAsia" w:cstheme="majorEastAsia"/>
              </w:rPr>
            </w:pPr>
          </w:p>
        </w:tc>
        <w:tc>
          <w:tcPr>
            <w:tcW w:w="1698" w:type="dxa"/>
            <w:vAlign w:val="center"/>
          </w:tcPr>
          <w:p w14:paraId="364C7DBD" w14:textId="2A50928A" w:rsidR="000452A7" w:rsidRDefault="000452A7" w:rsidP="00961477">
            <w:pPr>
              <w:jc w:val="left"/>
              <w:rPr>
                <w:rFonts w:asciiTheme="majorEastAsia" w:eastAsiaTheme="majorEastAsia" w:hAnsiTheme="majorEastAsia" w:cstheme="majorEastAsia"/>
              </w:rPr>
            </w:pPr>
          </w:p>
        </w:tc>
        <w:tc>
          <w:tcPr>
            <w:tcW w:w="2095" w:type="dxa"/>
            <w:vAlign w:val="center"/>
          </w:tcPr>
          <w:p w14:paraId="2F8081DF" w14:textId="43A84AF6" w:rsidR="000452A7" w:rsidRDefault="000452A7" w:rsidP="00961477">
            <w:pPr>
              <w:jc w:val="left"/>
              <w:rPr>
                <w:rFonts w:asciiTheme="majorEastAsia" w:eastAsiaTheme="majorEastAsia" w:hAnsiTheme="majorEastAsia" w:cstheme="majorEastAsia"/>
              </w:rPr>
            </w:pPr>
          </w:p>
        </w:tc>
        <w:tc>
          <w:tcPr>
            <w:tcW w:w="1384" w:type="dxa"/>
            <w:vAlign w:val="center"/>
          </w:tcPr>
          <w:p w14:paraId="7003030D" w14:textId="45F0D857" w:rsidR="000452A7" w:rsidRDefault="000452A7" w:rsidP="00961477">
            <w:pPr>
              <w:jc w:val="left"/>
              <w:rPr>
                <w:rFonts w:asciiTheme="majorEastAsia" w:eastAsiaTheme="majorEastAsia" w:hAnsiTheme="majorEastAsia" w:cstheme="majorEastAsia"/>
              </w:rPr>
            </w:pPr>
          </w:p>
        </w:tc>
        <w:tc>
          <w:tcPr>
            <w:tcW w:w="2672" w:type="dxa"/>
            <w:vAlign w:val="center"/>
          </w:tcPr>
          <w:p w14:paraId="3E990F05" w14:textId="77777777" w:rsidR="000452A7" w:rsidRDefault="000452A7" w:rsidP="00961477">
            <w:pPr>
              <w:jc w:val="left"/>
              <w:rPr>
                <w:rFonts w:asciiTheme="majorEastAsia" w:eastAsiaTheme="majorEastAsia" w:hAnsiTheme="majorEastAsia" w:cstheme="majorEastAsia"/>
              </w:rPr>
            </w:pPr>
          </w:p>
        </w:tc>
      </w:tr>
      <w:tr w:rsidR="000452A7" w14:paraId="0D4CDE2A" w14:textId="77777777" w:rsidTr="0084585D">
        <w:trPr>
          <w:trHeight w:val="509"/>
        </w:trPr>
        <w:tc>
          <w:tcPr>
            <w:tcW w:w="707" w:type="dxa"/>
            <w:vAlign w:val="center"/>
          </w:tcPr>
          <w:p w14:paraId="4BDB5164" w14:textId="5178AAA0" w:rsidR="000452A7" w:rsidRDefault="000452A7" w:rsidP="00961477">
            <w:pPr>
              <w:jc w:val="left"/>
              <w:rPr>
                <w:rFonts w:asciiTheme="majorEastAsia" w:eastAsiaTheme="majorEastAsia" w:hAnsiTheme="majorEastAsia" w:cstheme="majorEastAsia"/>
              </w:rPr>
            </w:pPr>
          </w:p>
        </w:tc>
        <w:tc>
          <w:tcPr>
            <w:tcW w:w="1698" w:type="dxa"/>
            <w:vAlign w:val="center"/>
          </w:tcPr>
          <w:p w14:paraId="37CE4CE9" w14:textId="6BC3CC11" w:rsidR="000452A7" w:rsidRDefault="000452A7" w:rsidP="00961477">
            <w:pPr>
              <w:jc w:val="left"/>
              <w:rPr>
                <w:rFonts w:asciiTheme="majorEastAsia" w:eastAsiaTheme="majorEastAsia" w:hAnsiTheme="majorEastAsia" w:cstheme="majorEastAsia"/>
              </w:rPr>
            </w:pPr>
          </w:p>
        </w:tc>
        <w:tc>
          <w:tcPr>
            <w:tcW w:w="2095" w:type="dxa"/>
            <w:vAlign w:val="center"/>
          </w:tcPr>
          <w:p w14:paraId="0069497C" w14:textId="4CD39339" w:rsidR="000452A7" w:rsidRDefault="000452A7" w:rsidP="00961477">
            <w:pPr>
              <w:jc w:val="left"/>
              <w:rPr>
                <w:rFonts w:asciiTheme="majorEastAsia" w:eastAsiaTheme="majorEastAsia" w:hAnsiTheme="majorEastAsia" w:cstheme="majorEastAsia"/>
              </w:rPr>
            </w:pPr>
          </w:p>
        </w:tc>
        <w:tc>
          <w:tcPr>
            <w:tcW w:w="1384" w:type="dxa"/>
            <w:vAlign w:val="center"/>
          </w:tcPr>
          <w:p w14:paraId="6234CE6C" w14:textId="555C3113" w:rsidR="000452A7" w:rsidRDefault="000452A7" w:rsidP="00961477">
            <w:pPr>
              <w:jc w:val="left"/>
              <w:rPr>
                <w:rFonts w:asciiTheme="majorEastAsia" w:eastAsiaTheme="majorEastAsia" w:hAnsiTheme="majorEastAsia" w:cstheme="majorEastAsia"/>
              </w:rPr>
            </w:pPr>
          </w:p>
        </w:tc>
        <w:tc>
          <w:tcPr>
            <w:tcW w:w="2672" w:type="dxa"/>
            <w:vAlign w:val="center"/>
          </w:tcPr>
          <w:p w14:paraId="1EDFDDCE" w14:textId="78439FF3" w:rsidR="000452A7" w:rsidRDefault="000452A7" w:rsidP="00961477">
            <w:pPr>
              <w:jc w:val="left"/>
              <w:rPr>
                <w:rFonts w:asciiTheme="majorEastAsia" w:eastAsiaTheme="majorEastAsia" w:hAnsiTheme="majorEastAsia" w:cstheme="majorEastAsia"/>
              </w:rPr>
            </w:pPr>
          </w:p>
        </w:tc>
      </w:tr>
      <w:tr w:rsidR="000452A7" w14:paraId="6029F8ED" w14:textId="77777777" w:rsidTr="0084585D">
        <w:trPr>
          <w:trHeight w:val="509"/>
        </w:trPr>
        <w:tc>
          <w:tcPr>
            <w:tcW w:w="707" w:type="dxa"/>
            <w:vAlign w:val="center"/>
          </w:tcPr>
          <w:p w14:paraId="58F398D2" w14:textId="53C5E40C" w:rsidR="000452A7" w:rsidRDefault="000452A7" w:rsidP="00961477">
            <w:pPr>
              <w:jc w:val="left"/>
              <w:rPr>
                <w:rFonts w:asciiTheme="majorEastAsia" w:eastAsiaTheme="majorEastAsia" w:hAnsiTheme="majorEastAsia" w:cstheme="majorEastAsia"/>
              </w:rPr>
            </w:pPr>
          </w:p>
        </w:tc>
        <w:tc>
          <w:tcPr>
            <w:tcW w:w="1698" w:type="dxa"/>
            <w:vAlign w:val="center"/>
          </w:tcPr>
          <w:p w14:paraId="143A8689" w14:textId="7E63BFE6" w:rsidR="000452A7" w:rsidRDefault="000452A7" w:rsidP="00961477">
            <w:pPr>
              <w:jc w:val="left"/>
              <w:rPr>
                <w:rFonts w:asciiTheme="majorEastAsia" w:eastAsiaTheme="majorEastAsia" w:hAnsiTheme="majorEastAsia" w:cstheme="majorEastAsia"/>
              </w:rPr>
            </w:pPr>
          </w:p>
        </w:tc>
        <w:tc>
          <w:tcPr>
            <w:tcW w:w="2095" w:type="dxa"/>
            <w:vAlign w:val="center"/>
          </w:tcPr>
          <w:p w14:paraId="2447EBDF" w14:textId="77777777" w:rsidR="000452A7" w:rsidRDefault="000452A7" w:rsidP="00961477">
            <w:pPr>
              <w:jc w:val="left"/>
              <w:rPr>
                <w:rFonts w:asciiTheme="majorEastAsia" w:eastAsiaTheme="majorEastAsia" w:hAnsiTheme="majorEastAsia" w:cstheme="majorEastAsia"/>
              </w:rPr>
            </w:pPr>
          </w:p>
        </w:tc>
        <w:tc>
          <w:tcPr>
            <w:tcW w:w="1384" w:type="dxa"/>
            <w:vAlign w:val="center"/>
          </w:tcPr>
          <w:p w14:paraId="76308307" w14:textId="77777777" w:rsidR="000452A7" w:rsidRDefault="000452A7" w:rsidP="00961477">
            <w:pPr>
              <w:jc w:val="left"/>
              <w:rPr>
                <w:rFonts w:asciiTheme="majorEastAsia" w:eastAsiaTheme="majorEastAsia" w:hAnsiTheme="majorEastAsia" w:cstheme="majorEastAsia"/>
              </w:rPr>
            </w:pPr>
          </w:p>
        </w:tc>
        <w:tc>
          <w:tcPr>
            <w:tcW w:w="2672" w:type="dxa"/>
            <w:vAlign w:val="center"/>
          </w:tcPr>
          <w:p w14:paraId="3E1FAC83" w14:textId="77777777" w:rsidR="000452A7" w:rsidRDefault="000452A7" w:rsidP="00961477">
            <w:pPr>
              <w:jc w:val="left"/>
              <w:rPr>
                <w:rFonts w:asciiTheme="majorEastAsia" w:eastAsiaTheme="majorEastAsia" w:hAnsiTheme="majorEastAsia" w:cstheme="majorEastAsia"/>
              </w:rPr>
            </w:pPr>
          </w:p>
        </w:tc>
      </w:tr>
      <w:tr w:rsidR="000452A7" w14:paraId="7ABA9539" w14:textId="77777777" w:rsidTr="0084585D">
        <w:trPr>
          <w:trHeight w:val="509"/>
        </w:trPr>
        <w:tc>
          <w:tcPr>
            <w:tcW w:w="707" w:type="dxa"/>
            <w:vAlign w:val="center"/>
          </w:tcPr>
          <w:p w14:paraId="453F860C" w14:textId="77777777" w:rsidR="000452A7" w:rsidRDefault="000452A7" w:rsidP="00961477">
            <w:pPr>
              <w:jc w:val="left"/>
              <w:rPr>
                <w:rFonts w:asciiTheme="majorEastAsia" w:eastAsiaTheme="majorEastAsia" w:hAnsiTheme="majorEastAsia" w:cstheme="majorEastAsia"/>
              </w:rPr>
            </w:pPr>
          </w:p>
        </w:tc>
        <w:tc>
          <w:tcPr>
            <w:tcW w:w="1698" w:type="dxa"/>
            <w:vAlign w:val="center"/>
          </w:tcPr>
          <w:p w14:paraId="31064E0E" w14:textId="4E5A5A29" w:rsidR="000452A7" w:rsidRDefault="000452A7" w:rsidP="00961477">
            <w:pPr>
              <w:jc w:val="left"/>
              <w:rPr>
                <w:rFonts w:asciiTheme="majorEastAsia" w:eastAsiaTheme="majorEastAsia" w:hAnsiTheme="majorEastAsia" w:cstheme="majorEastAsia"/>
              </w:rPr>
            </w:pPr>
          </w:p>
        </w:tc>
        <w:tc>
          <w:tcPr>
            <w:tcW w:w="2095" w:type="dxa"/>
            <w:vAlign w:val="center"/>
          </w:tcPr>
          <w:p w14:paraId="59ED44CD" w14:textId="563F1D78" w:rsidR="000452A7" w:rsidRDefault="000452A7" w:rsidP="00961477">
            <w:pPr>
              <w:jc w:val="left"/>
              <w:rPr>
                <w:rFonts w:asciiTheme="majorEastAsia" w:eastAsiaTheme="majorEastAsia" w:hAnsiTheme="majorEastAsia" w:cstheme="majorEastAsia"/>
              </w:rPr>
            </w:pPr>
          </w:p>
        </w:tc>
        <w:tc>
          <w:tcPr>
            <w:tcW w:w="1384" w:type="dxa"/>
            <w:vAlign w:val="center"/>
          </w:tcPr>
          <w:p w14:paraId="7E7564E1" w14:textId="5382A6A0" w:rsidR="000452A7" w:rsidRDefault="000452A7" w:rsidP="00961477">
            <w:pPr>
              <w:jc w:val="left"/>
              <w:rPr>
                <w:rFonts w:asciiTheme="majorEastAsia" w:eastAsiaTheme="majorEastAsia" w:hAnsiTheme="majorEastAsia" w:cstheme="majorEastAsia"/>
              </w:rPr>
            </w:pPr>
          </w:p>
        </w:tc>
        <w:tc>
          <w:tcPr>
            <w:tcW w:w="2672" w:type="dxa"/>
            <w:vAlign w:val="center"/>
          </w:tcPr>
          <w:p w14:paraId="78AC07F7" w14:textId="1D369F1C" w:rsidR="000452A7" w:rsidRDefault="000452A7" w:rsidP="00961477">
            <w:pPr>
              <w:jc w:val="left"/>
              <w:rPr>
                <w:rFonts w:asciiTheme="majorEastAsia" w:eastAsiaTheme="majorEastAsia" w:hAnsiTheme="majorEastAsia" w:cstheme="majorEastAsia"/>
              </w:rPr>
            </w:pPr>
          </w:p>
        </w:tc>
      </w:tr>
      <w:tr w:rsidR="000452A7" w14:paraId="00BB3FA0" w14:textId="77777777" w:rsidTr="0084585D">
        <w:trPr>
          <w:trHeight w:val="509"/>
        </w:trPr>
        <w:tc>
          <w:tcPr>
            <w:tcW w:w="707" w:type="dxa"/>
            <w:vAlign w:val="center"/>
          </w:tcPr>
          <w:p w14:paraId="62FBADB5" w14:textId="77777777" w:rsidR="000452A7" w:rsidRDefault="000452A7" w:rsidP="00961477">
            <w:pPr>
              <w:jc w:val="left"/>
              <w:rPr>
                <w:rFonts w:asciiTheme="majorEastAsia" w:eastAsiaTheme="majorEastAsia" w:hAnsiTheme="majorEastAsia" w:cstheme="majorEastAsia"/>
              </w:rPr>
            </w:pPr>
          </w:p>
        </w:tc>
        <w:tc>
          <w:tcPr>
            <w:tcW w:w="1698" w:type="dxa"/>
            <w:vAlign w:val="center"/>
          </w:tcPr>
          <w:p w14:paraId="6C43D849" w14:textId="67AA1C49" w:rsidR="000452A7" w:rsidRDefault="000452A7" w:rsidP="00961477">
            <w:pPr>
              <w:jc w:val="left"/>
              <w:rPr>
                <w:rFonts w:asciiTheme="majorEastAsia" w:eastAsiaTheme="majorEastAsia" w:hAnsiTheme="majorEastAsia" w:cstheme="majorEastAsia"/>
              </w:rPr>
            </w:pPr>
          </w:p>
        </w:tc>
        <w:tc>
          <w:tcPr>
            <w:tcW w:w="2095" w:type="dxa"/>
            <w:vAlign w:val="center"/>
          </w:tcPr>
          <w:p w14:paraId="01CD5911" w14:textId="4536F036" w:rsidR="000452A7" w:rsidRDefault="000452A7" w:rsidP="00961477">
            <w:pPr>
              <w:jc w:val="left"/>
              <w:rPr>
                <w:rFonts w:asciiTheme="majorEastAsia" w:eastAsiaTheme="majorEastAsia" w:hAnsiTheme="majorEastAsia" w:cstheme="majorEastAsia"/>
              </w:rPr>
            </w:pPr>
          </w:p>
        </w:tc>
        <w:tc>
          <w:tcPr>
            <w:tcW w:w="1384" w:type="dxa"/>
            <w:vAlign w:val="center"/>
          </w:tcPr>
          <w:p w14:paraId="3DDE8E0F" w14:textId="24A41143" w:rsidR="000452A7" w:rsidRDefault="000452A7" w:rsidP="00961477">
            <w:pPr>
              <w:jc w:val="left"/>
              <w:rPr>
                <w:rFonts w:asciiTheme="majorEastAsia" w:eastAsiaTheme="majorEastAsia" w:hAnsiTheme="majorEastAsia" w:cstheme="majorEastAsia"/>
              </w:rPr>
            </w:pPr>
          </w:p>
        </w:tc>
        <w:tc>
          <w:tcPr>
            <w:tcW w:w="2672" w:type="dxa"/>
            <w:vAlign w:val="center"/>
          </w:tcPr>
          <w:p w14:paraId="1DFCA7BA" w14:textId="7B41C15D" w:rsidR="000452A7" w:rsidRDefault="000452A7" w:rsidP="00961477">
            <w:pPr>
              <w:jc w:val="left"/>
              <w:rPr>
                <w:rFonts w:asciiTheme="majorEastAsia" w:eastAsiaTheme="majorEastAsia" w:hAnsiTheme="majorEastAsia" w:cstheme="majorEastAsia"/>
              </w:rPr>
            </w:pPr>
          </w:p>
        </w:tc>
      </w:tr>
      <w:tr w:rsidR="000452A7" w14:paraId="58057B53" w14:textId="77777777" w:rsidTr="0084585D">
        <w:trPr>
          <w:trHeight w:val="509"/>
        </w:trPr>
        <w:tc>
          <w:tcPr>
            <w:tcW w:w="707" w:type="dxa"/>
            <w:vAlign w:val="center"/>
          </w:tcPr>
          <w:p w14:paraId="36DAE6BB" w14:textId="77777777" w:rsidR="000452A7" w:rsidRDefault="000452A7" w:rsidP="00961477">
            <w:pPr>
              <w:jc w:val="left"/>
              <w:rPr>
                <w:rFonts w:asciiTheme="majorEastAsia" w:eastAsiaTheme="majorEastAsia" w:hAnsiTheme="majorEastAsia" w:cstheme="majorEastAsia"/>
              </w:rPr>
            </w:pPr>
          </w:p>
        </w:tc>
        <w:tc>
          <w:tcPr>
            <w:tcW w:w="1698" w:type="dxa"/>
            <w:vAlign w:val="center"/>
          </w:tcPr>
          <w:p w14:paraId="06D27305" w14:textId="4D75A5C2" w:rsidR="000452A7" w:rsidRDefault="000452A7" w:rsidP="00961477">
            <w:pPr>
              <w:jc w:val="left"/>
              <w:rPr>
                <w:rFonts w:asciiTheme="majorEastAsia" w:eastAsiaTheme="majorEastAsia" w:hAnsiTheme="majorEastAsia" w:cstheme="majorEastAsia"/>
              </w:rPr>
            </w:pPr>
          </w:p>
        </w:tc>
        <w:tc>
          <w:tcPr>
            <w:tcW w:w="2095" w:type="dxa"/>
            <w:vAlign w:val="center"/>
          </w:tcPr>
          <w:p w14:paraId="52934D8C" w14:textId="7280ACE4" w:rsidR="000452A7" w:rsidRDefault="000452A7" w:rsidP="00961477">
            <w:pPr>
              <w:jc w:val="left"/>
              <w:rPr>
                <w:rFonts w:asciiTheme="majorEastAsia" w:eastAsiaTheme="majorEastAsia" w:hAnsiTheme="majorEastAsia" w:cstheme="majorEastAsia"/>
              </w:rPr>
            </w:pPr>
          </w:p>
        </w:tc>
        <w:tc>
          <w:tcPr>
            <w:tcW w:w="1384" w:type="dxa"/>
            <w:vAlign w:val="center"/>
          </w:tcPr>
          <w:p w14:paraId="7812DFAE" w14:textId="5B6CA848" w:rsidR="000452A7" w:rsidRDefault="000452A7" w:rsidP="00961477">
            <w:pPr>
              <w:jc w:val="left"/>
              <w:rPr>
                <w:rFonts w:asciiTheme="majorEastAsia" w:eastAsiaTheme="majorEastAsia" w:hAnsiTheme="majorEastAsia" w:cstheme="majorEastAsia"/>
              </w:rPr>
            </w:pPr>
          </w:p>
        </w:tc>
        <w:tc>
          <w:tcPr>
            <w:tcW w:w="2672" w:type="dxa"/>
            <w:vAlign w:val="center"/>
          </w:tcPr>
          <w:p w14:paraId="071BFEAA" w14:textId="040C001A" w:rsidR="000452A7" w:rsidRDefault="000452A7" w:rsidP="00961477">
            <w:pPr>
              <w:jc w:val="left"/>
              <w:rPr>
                <w:rFonts w:asciiTheme="majorEastAsia" w:eastAsiaTheme="majorEastAsia" w:hAnsiTheme="majorEastAsia" w:cstheme="majorEastAsia"/>
              </w:rPr>
            </w:pPr>
          </w:p>
        </w:tc>
      </w:tr>
      <w:tr w:rsidR="000452A7" w14:paraId="4CEBF9A8" w14:textId="77777777" w:rsidTr="0084585D">
        <w:trPr>
          <w:trHeight w:val="509"/>
        </w:trPr>
        <w:tc>
          <w:tcPr>
            <w:tcW w:w="707" w:type="dxa"/>
            <w:vAlign w:val="center"/>
          </w:tcPr>
          <w:p w14:paraId="65590880" w14:textId="77777777" w:rsidR="000452A7" w:rsidRDefault="000452A7" w:rsidP="00961477">
            <w:pPr>
              <w:jc w:val="left"/>
              <w:rPr>
                <w:rFonts w:asciiTheme="majorEastAsia" w:eastAsiaTheme="majorEastAsia" w:hAnsiTheme="majorEastAsia" w:cstheme="majorEastAsia"/>
              </w:rPr>
            </w:pPr>
          </w:p>
        </w:tc>
        <w:tc>
          <w:tcPr>
            <w:tcW w:w="1698" w:type="dxa"/>
            <w:vAlign w:val="center"/>
          </w:tcPr>
          <w:p w14:paraId="23A7FF2D" w14:textId="6E80376F" w:rsidR="000452A7" w:rsidRDefault="000452A7" w:rsidP="00961477">
            <w:pPr>
              <w:jc w:val="left"/>
              <w:rPr>
                <w:rFonts w:asciiTheme="majorEastAsia" w:eastAsiaTheme="majorEastAsia" w:hAnsiTheme="majorEastAsia" w:cstheme="majorEastAsia"/>
              </w:rPr>
            </w:pPr>
          </w:p>
        </w:tc>
        <w:tc>
          <w:tcPr>
            <w:tcW w:w="2095" w:type="dxa"/>
            <w:vAlign w:val="center"/>
          </w:tcPr>
          <w:p w14:paraId="7EF531AB" w14:textId="740B3F16" w:rsidR="000452A7" w:rsidRDefault="000452A7" w:rsidP="00961477">
            <w:pPr>
              <w:jc w:val="left"/>
              <w:rPr>
                <w:rFonts w:asciiTheme="majorEastAsia" w:eastAsiaTheme="majorEastAsia" w:hAnsiTheme="majorEastAsia" w:cstheme="majorEastAsia"/>
              </w:rPr>
            </w:pPr>
          </w:p>
        </w:tc>
        <w:tc>
          <w:tcPr>
            <w:tcW w:w="1384" w:type="dxa"/>
            <w:vAlign w:val="center"/>
          </w:tcPr>
          <w:p w14:paraId="1F7F6289" w14:textId="77D651C1" w:rsidR="000452A7" w:rsidRDefault="000452A7" w:rsidP="00961477">
            <w:pPr>
              <w:jc w:val="left"/>
              <w:rPr>
                <w:rFonts w:asciiTheme="majorEastAsia" w:eastAsiaTheme="majorEastAsia" w:hAnsiTheme="majorEastAsia" w:cstheme="majorEastAsia"/>
              </w:rPr>
            </w:pPr>
          </w:p>
        </w:tc>
        <w:tc>
          <w:tcPr>
            <w:tcW w:w="2672" w:type="dxa"/>
            <w:vAlign w:val="center"/>
          </w:tcPr>
          <w:p w14:paraId="74F3ED85" w14:textId="3564D1ED" w:rsidR="000452A7" w:rsidRDefault="000452A7" w:rsidP="00961477">
            <w:pPr>
              <w:jc w:val="left"/>
              <w:rPr>
                <w:rFonts w:asciiTheme="majorEastAsia" w:eastAsiaTheme="majorEastAsia" w:hAnsiTheme="majorEastAsia" w:cstheme="majorEastAsia"/>
              </w:rPr>
            </w:pPr>
          </w:p>
        </w:tc>
      </w:tr>
    </w:tbl>
    <w:p w14:paraId="24D3472C" w14:textId="1B63DE48" w:rsidR="00C745BC" w:rsidRDefault="00C745BC" w:rsidP="00054FCA">
      <w:pPr>
        <w:rPr>
          <w:rFonts w:asciiTheme="majorEastAsia" w:eastAsiaTheme="majorEastAsia" w:hAnsiTheme="majorEastAsia" w:cstheme="majorEastAsia"/>
        </w:rPr>
      </w:pPr>
    </w:p>
    <w:p w14:paraId="56A97729" w14:textId="77777777" w:rsidR="00C745BC" w:rsidRPr="006C0349" w:rsidRDefault="00C745BC" w:rsidP="00C745BC">
      <w:pPr>
        <w:rPr>
          <w:rFonts w:asciiTheme="majorEastAsia" w:eastAsiaTheme="majorEastAsia" w:hAnsiTheme="majorEastAsia" w:cstheme="majorEastAsia"/>
          <w:b/>
        </w:rPr>
      </w:pPr>
      <w:r>
        <w:rPr>
          <w:b/>
          <w:noProof/>
        </w:rPr>
        <w:lastRenderedPageBreak/>
        <mc:AlternateContent>
          <mc:Choice Requires="wps">
            <w:drawing>
              <wp:anchor distT="45720" distB="45720" distL="114300" distR="114300" simplePos="0" relativeHeight="251674624" behindDoc="0" locked="0" layoutInCell="1" allowOverlap="1" wp14:anchorId="3E4D4FEA" wp14:editId="36FF8CB0">
                <wp:simplePos x="0" y="0"/>
                <wp:positionH relativeFrom="column">
                  <wp:align>center</wp:align>
                </wp:positionH>
                <wp:positionV relativeFrom="paragraph">
                  <wp:posOffset>444500</wp:posOffset>
                </wp:positionV>
                <wp:extent cx="5022850" cy="7403465"/>
                <wp:effectExtent l="12700" t="6350" r="12700" b="1016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850" cy="7403465"/>
                        </a:xfrm>
                        <a:prstGeom prst="rect">
                          <a:avLst/>
                        </a:prstGeom>
                        <a:solidFill>
                          <a:srgbClr val="FFFFFF"/>
                        </a:solidFill>
                        <a:ln w="9525">
                          <a:solidFill>
                            <a:srgbClr val="000000"/>
                          </a:solidFill>
                          <a:miter lim="800000"/>
                          <a:headEnd/>
                          <a:tailEnd/>
                        </a:ln>
                      </wps:spPr>
                      <wps:txbx>
                        <w:txbxContent>
                          <w:p w14:paraId="7770689D" w14:textId="77777777" w:rsidR="00C745BC" w:rsidRDefault="00C745BC" w:rsidP="00C745BC">
                            <w:r>
                              <w:rPr>
                                <w:rFonts w:hint="eastAsia"/>
                              </w:rPr>
                              <w:t>・電子線円形コーン　有・無</w:t>
                            </w:r>
                          </w:p>
                          <w:p w14:paraId="1853FA5B" w14:textId="398B5239" w:rsidR="001D74D8" w:rsidRDefault="00C745BC" w:rsidP="00C745BC">
                            <w:r>
                              <w:rPr>
                                <w:rFonts w:hint="eastAsia"/>
                              </w:rPr>
                              <w:t>・電子線アプリケータ　2</w:t>
                            </w:r>
                            <w:r>
                              <w:t xml:space="preserve">5x25 </w:t>
                            </w:r>
                            <w:r w:rsidR="006E1249">
                              <w:rPr>
                                <w:rFonts w:hint="eastAsia"/>
                              </w:rPr>
                              <w:t>有・</w:t>
                            </w:r>
                            <w:r>
                              <w:rPr>
                                <w:rFonts w:hint="eastAsia"/>
                              </w:rPr>
                              <w:t>無</w:t>
                            </w:r>
                          </w:p>
                          <w:p w14:paraId="5154F9EC" w14:textId="24A25C69" w:rsidR="001D74D8" w:rsidRDefault="001D74D8" w:rsidP="00C745BC"/>
                          <w:p w14:paraId="5D08C34E" w14:textId="77777777" w:rsidR="00450FD3" w:rsidRDefault="00450FD3" w:rsidP="00C745B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4D4FEA" id="Text Box 2" o:spid="_x0000_s1029" type="#_x0000_t202" style="position:absolute;left:0;text-align:left;margin-left:0;margin-top:35pt;width:395.5pt;height:582.95pt;z-index:251674624;visibility:visible;mso-wrap-style:square;mso-width-percent:0;mso-height-percent:0;mso-wrap-distance-left:9pt;mso-wrap-distance-top:3.6pt;mso-wrap-distance-right:9pt;mso-wrap-distance-bottom:3.6pt;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">
                <v:textbox>
                  <w:txbxContent>
                    <w:p w14:paraId="7770689D" w14:textId="77777777" w:rsidR="00C745BC" w:rsidRDefault="00C745BC" w:rsidP="00C745BC">
                      <w:r>
                        <w:rPr>
                          <w:rFonts w:hint="eastAsia"/>
                        </w:rPr>
                        <w:t>・電子線円形コーン　有・無</w:t>
                      </w:r>
                    </w:p>
                    <w:p w14:paraId="1853FA5B" w14:textId="398B5239" w:rsidR="001D74D8" w:rsidRDefault="00C745BC" w:rsidP="00C745BC">
                      <w:r>
                        <w:rPr>
                          <w:rFonts w:hint="eastAsia"/>
                        </w:rPr>
                        <w:t>・電子線アプリケータ　2</w:t>
                      </w:r>
                      <w:r>
                        <w:t xml:space="preserve">5x25 </w:t>
                      </w:r>
                      <w:r w:rsidR="006E1249">
                        <w:rPr>
                          <w:rFonts w:hint="eastAsia"/>
                        </w:rPr>
                        <w:t>有・</w:t>
                      </w:r>
                      <w:r>
                        <w:rPr>
                          <w:rFonts w:hint="eastAsia"/>
                        </w:rPr>
                        <w:t>無</w:t>
                      </w:r>
                    </w:p>
                    <w:p w14:paraId="5154F9EC" w14:textId="24A25C69" w:rsidR="001D74D8" w:rsidRDefault="001D74D8" w:rsidP="00C745BC"/>
                    <w:p w14:paraId="5D08C34E" w14:textId="77777777" w:rsidR="00450FD3" w:rsidRDefault="00450FD3" w:rsidP="00C745BC"/>
                  </w:txbxContent>
                </v:textbox>
                <w10:wrap type="square"/>
              </v:shape>
            </w:pict>
          </mc:Fallback>
        </mc:AlternateContent>
      </w:r>
      <w:r w:rsidRPr="006C0349">
        <w:rPr>
          <w:rFonts w:asciiTheme="majorEastAsia" w:eastAsiaTheme="majorEastAsia" w:hAnsiTheme="majorEastAsia" w:cstheme="majorEastAsia" w:hint="eastAsia"/>
          <w:b/>
        </w:rPr>
        <w:t>その他</w:t>
      </w:r>
    </w:p>
    <w:p w14:paraId="5AD302D7" w14:textId="77777777" w:rsidR="00C745BC" w:rsidRPr="005435F6" w:rsidRDefault="00C745BC" w:rsidP="00C745BC">
      <w:pPr>
        <w:pStyle w:val="1"/>
        <w:rPr>
          <w:b/>
          <w:bCs/>
        </w:rPr>
      </w:pPr>
      <w:r>
        <w:rPr>
          <w:rFonts w:asciiTheme="majorEastAsia" w:hAnsiTheme="majorEastAsia" w:cstheme="majorEastAsia"/>
        </w:rPr>
        <w:br w:type="page"/>
      </w:r>
      <w:bookmarkStart w:id="25" w:name="_Toc97028633"/>
      <w:bookmarkStart w:id="26" w:name="_Toc97822589"/>
      <w:bookmarkStart w:id="27" w:name="_Toc205190937"/>
      <w:r w:rsidRPr="005435F6">
        <w:rPr>
          <w:rFonts w:hint="eastAsia"/>
          <w:b/>
          <w:bCs/>
        </w:rPr>
        <w:lastRenderedPageBreak/>
        <w:t>付録：AGL</w:t>
      </w:r>
      <w:r w:rsidRPr="005435F6">
        <w:rPr>
          <w:b/>
          <w:bCs/>
        </w:rPr>
        <w:t xml:space="preserve"> CAT</w:t>
      </w:r>
      <w:r w:rsidRPr="005435F6">
        <w:rPr>
          <w:rFonts w:hint="eastAsia"/>
          <w:b/>
          <w:bCs/>
        </w:rPr>
        <w:t>用データ取得に必要となる線量</w:t>
      </w:r>
      <w:bookmarkEnd w:id="25"/>
      <w:bookmarkEnd w:id="26"/>
      <w:bookmarkEnd w:id="27"/>
    </w:p>
    <w:p w14:paraId="6C20CC9E" w14:textId="77777777" w:rsidR="00C745BC" w:rsidRPr="00FB185F" w:rsidRDefault="00C745BC" w:rsidP="00C745BC">
      <w:pPr>
        <w:snapToGrid w:val="0"/>
        <w:spacing w:line="211" w:lineRule="auto"/>
        <w:rPr>
          <w:rFonts w:ascii="Meiryo" w:eastAsia="Meiryo" w:hAnsi="Meiryo" w:cs="Times New Roman"/>
        </w:rPr>
      </w:pPr>
      <w:r>
        <w:rPr>
          <w:rFonts w:ascii="Meiryo" w:eastAsia="Meiryo" w:hAnsi="Meiryo" w:cs="Times New Roman" w:hint="eastAsia"/>
        </w:rPr>
        <w:t>Ｘ線エネルギーのFFビーム(3本)とFFFビーム(2本)</w:t>
      </w:r>
      <w:r w:rsidRPr="00FB185F">
        <w:rPr>
          <w:rFonts w:ascii="Meiryo" w:eastAsia="Meiryo" w:hAnsi="Meiryo" w:cs="Times New Roman" w:hint="eastAsia"/>
        </w:rPr>
        <w:t>のデータ測定にかかる概算MUをまとめます。</w:t>
      </w:r>
    </w:p>
    <w:p w14:paraId="4156B36C" w14:textId="77777777" w:rsidR="00C745BC" w:rsidRPr="00FB185F" w:rsidRDefault="00C745BC" w:rsidP="00C745BC">
      <w:pPr>
        <w:snapToGrid w:val="0"/>
        <w:spacing w:line="211" w:lineRule="auto"/>
        <w:rPr>
          <w:rFonts w:ascii="Meiryo" w:eastAsia="Meiryo" w:hAnsi="Meiryo" w:cs="Times New Roman"/>
        </w:rPr>
      </w:pPr>
    </w:p>
    <w:tbl>
      <w:tblPr>
        <w:tblStyle w:val="12"/>
        <w:tblW w:w="0" w:type="auto"/>
        <w:tblLayout w:type="fixed"/>
        <w:tblLook w:val="04A0" w:firstRow="1" w:lastRow="0" w:firstColumn="1" w:lastColumn="0" w:noHBand="0" w:noVBand="1"/>
      </w:tblPr>
      <w:tblGrid>
        <w:gridCol w:w="2676"/>
        <w:gridCol w:w="2677"/>
        <w:gridCol w:w="2677"/>
      </w:tblGrid>
      <w:tr w:rsidR="00C745BC" w:rsidRPr="00FB185F" w14:paraId="6A57297A" w14:textId="77777777" w:rsidTr="001C1FD3">
        <w:tc>
          <w:tcPr>
            <w:tcW w:w="2676" w:type="dxa"/>
            <w:vMerge w:val="restart"/>
          </w:tcPr>
          <w:p w14:paraId="362E10F9" w14:textId="77777777" w:rsidR="00C745BC" w:rsidRPr="00FB185F" w:rsidRDefault="00C745BC" w:rsidP="001C1FD3">
            <w:pPr>
              <w:snapToGrid w:val="0"/>
              <w:spacing w:line="211" w:lineRule="auto"/>
              <w:rPr>
                <w:rFonts w:ascii="Meiryo" w:eastAsia="Meiryo" w:hAnsi="Meiryo" w:cs="Times New Roman"/>
              </w:rPr>
            </w:pPr>
            <w:r w:rsidRPr="00FB185F">
              <w:rPr>
                <w:rFonts w:ascii="Meiryo" w:eastAsia="Meiryo" w:hAnsi="Meiryo" w:cs="Times New Roman" w:hint="eastAsia"/>
              </w:rPr>
              <w:t>項目</w:t>
            </w:r>
          </w:p>
        </w:tc>
        <w:tc>
          <w:tcPr>
            <w:tcW w:w="5354" w:type="dxa"/>
            <w:gridSpan w:val="2"/>
          </w:tcPr>
          <w:p w14:paraId="204DF906" w14:textId="77777777" w:rsidR="00C745BC" w:rsidRPr="00FB185F" w:rsidRDefault="00C745BC" w:rsidP="001C1FD3">
            <w:pPr>
              <w:snapToGrid w:val="0"/>
              <w:spacing w:line="211" w:lineRule="auto"/>
              <w:jc w:val="center"/>
              <w:rPr>
                <w:rFonts w:ascii="Meiryo" w:eastAsia="Meiryo" w:hAnsi="Meiryo" w:cs="Times New Roman"/>
              </w:rPr>
            </w:pPr>
            <w:r w:rsidRPr="00FB185F">
              <w:rPr>
                <w:rFonts w:ascii="Meiryo" w:eastAsia="Meiryo" w:hAnsi="Meiryo" w:cs="Times New Roman" w:hint="eastAsia"/>
              </w:rPr>
              <w:t>概算MU値（MU）</w:t>
            </w:r>
          </w:p>
        </w:tc>
      </w:tr>
      <w:tr w:rsidR="00C745BC" w:rsidRPr="00FB185F" w14:paraId="263A0BF5" w14:textId="77777777" w:rsidTr="001C1FD3">
        <w:tc>
          <w:tcPr>
            <w:tcW w:w="2676" w:type="dxa"/>
            <w:vMerge/>
          </w:tcPr>
          <w:p w14:paraId="2CDF2668" w14:textId="77777777" w:rsidR="00C745BC" w:rsidRPr="00FB185F" w:rsidRDefault="00C745BC" w:rsidP="001C1FD3">
            <w:pPr>
              <w:snapToGrid w:val="0"/>
              <w:spacing w:line="211" w:lineRule="auto"/>
              <w:rPr>
                <w:rFonts w:ascii="Meiryo" w:eastAsia="Meiryo" w:hAnsi="Meiryo" w:cs="Times New Roman"/>
              </w:rPr>
            </w:pPr>
          </w:p>
        </w:tc>
        <w:tc>
          <w:tcPr>
            <w:tcW w:w="2677" w:type="dxa"/>
          </w:tcPr>
          <w:p w14:paraId="07D12BA4" w14:textId="77777777" w:rsidR="00C745BC" w:rsidRPr="00FB185F" w:rsidRDefault="00C745BC" w:rsidP="001C1FD3">
            <w:pPr>
              <w:snapToGrid w:val="0"/>
              <w:spacing w:line="211" w:lineRule="auto"/>
              <w:jc w:val="center"/>
              <w:rPr>
                <w:rFonts w:ascii="Meiryo" w:eastAsia="Meiryo" w:hAnsi="Meiryo" w:cs="Times New Roman"/>
              </w:rPr>
            </w:pPr>
            <w:r>
              <w:rPr>
                <w:rFonts w:ascii="Meiryo" w:eastAsia="Meiryo" w:hAnsi="Meiryo" w:cs="Times New Roman" w:hint="eastAsia"/>
              </w:rPr>
              <w:t>FFビーム</w:t>
            </w:r>
          </w:p>
        </w:tc>
        <w:tc>
          <w:tcPr>
            <w:tcW w:w="2677" w:type="dxa"/>
          </w:tcPr>
          <w:p w14:paraId="7E83ED78" w14:textId="77777777" w:rsidR="00C745BC" w:rsidRPr="00FB185F" w:rsidRDefault="00C745BC" w:rsidP="001C1FD3">
            <w:pPr>
              <w:snapToGrid w:val="0"/>
              <w:spacing w:line="211" w:lineRule="auto"/>
              <w:jc w:val="center"/>
              <w:rPr>
                <w:rFonts w:ascii="Meiryo" w:eastAsia="Meiryo" w:hAnsi="Meiryo" w:cs="Times New Roman"/>
              </w:rPr>
            </w:pPr>
            <w:r>
              <w:rPr>
                <w:rFonts w:ascii="Meiryo" w:eastAsia="Meiryo" w:hAnsi="Meiryo" w:cs="Times New Roman" w:hint="eastAsia"/>
              </w:rPr>
              <w:t>FFFビーム</w:t>
            </w:r>
          </w:p>
        </w:tc>
      </w:tr>
      <w:tr w:rsidR="00C745BC" w:rsidRPr="00FB185F" w14:paraId="48C667E8" w14:textId="77777777" w:rsidTr="001C1FD3">
        <w:tc>
          <w:tcPr>
            <w:tcW w:w="2676" w:type="dxa"/>
          </w:tcPr>
          <w:p w14:paraId="1BE9771E" w14:textId="77777777" w:rsidR="00C745BC" w:rsidRPr="00FB185F" w:rsidRDefault="00C745BC" w:rsidP="001C1FD3">
            <w:pPr>
              <w:snapToGrid w:val="0"/>
              <w:spacing w:line="211" w:lineRule="auto"/>
              <w:rPr>
                <w:rFonts w:ascii="Meiryo" w:eastAsia="Meiryo" w:hAnsi="Meiryo" w:cs="Times New Roman"/>
              </w:rPr>
            </w:pPr>
            <w:r w:rsidRPr="00FB185F">
              <w:rPr>
                <w:rFonts w:ascii="Meiryo" w:eastAsia="Meiryo" w:hAnsi="Meiryo" w:cs="Times New Roman" w:hint="eastAsia"/>
              </w:rPr>
              <w:t>スキャンデータ 測定</w:t>
            </w:r>
          </w:p>
        </w:tc>
        <w:tc>
          <w:tcPr>
            <w:tcW w:w="2677" w:type="dxa"/>
          </w:tcPr>
          <w:p w14:paraId="668B8DD1" w14:textId="77777777" w:rsidR="00C745BC" w:rsidRPr="00FB185F" w:rsidRDefault="00C745BC" w:rsidP="001C1FD3">
            <w:pPr>
              <w:snapToGrid w:val="0"/>
              <w:spacing w:line="211" w:lineRule="auto"/>
              <w:jc w:val="center"/>
              <w:rPr>
                <w:rFonts w:ascii="Meiryo" w:eastAsia="Meiryo" w:hAnsi="Meiryo" w:cs="Times New Roman"/>
              </w:rPr>
            </w:pPr>
            <w:r>
              <w:rPr>
                <w:rFonts w:ascii="Meiryo" w:eastAsia="Meiryo" w:hAnsi="Meiryo" w:cs="Times New Roman" w:hint="eastAsia"/>
              </w:rPr>
              <w:t>126,000</w:t>
            </w:r>
          </w:p>
        </w:tc>
        <w:tc>
          <w:tcPr>
            <w:tcW w:w="2677" w:type="dxa"/>
          </w:tcPr>
          <w:p w14:paraId="12CC758D" w14:textId="77777777" w:rsidR="00C745BC" w:rsidRPr="00FB185F" w:rsidRDefault="00C745BC" w:rsidP="001C1FD3">
            <w:pPr>
              <w:snapToGrid w:val="0"/>
              <w:spacing w:line="211" w:lineRule="auto"/>
              <w:jc w:val="center"/>
              <w:rPr>
                <w:rFonts w:ascii="Meiryo" w:eastAsia="Meiryo" w:hAnsi="Meiryo" w:cs="Times New Roman"/>
              </w:rPr>
            </w:pPr>
            <w:r>
              <w:rPr>
                <w:rFonts w:ascii="Meiryo" w:eastAsia="Meiryo" w:hAnsi="Meiryo" w:cs="Times New Roman" w:hint="eastAsia"/>
              </w:rPr>
              <w:t>100,800</w:t>
            </w:r>
          </w:p>
        </w:tc>
      </w:tr>
      <w:tr w:rsidR="00C745BC" w:rsidRPr="00FB185F" w14:paraId="7947B980" w14:textId="77777777" w:rsidTr="001C1FD3">
        <w:tc>
          <w:tcPr>
            <w:tcW w:w="2676" w:type="dxa"/>
          </w:tcPr>
          <w:p w14:paraId="7E8D0645" w14:textId="77777777" w:rsidR="00C745BC" w:rsidRPr="00FB185F" w:rsidRDefault="00C745BC" w:rsidP="001C1FD3">
            <w:pPr>
              <w:snapToGrid w:val="0"/>
              <w:spacing w:line="211" w:lineRule="auto"/>
              <w:rPr>
                <w:rFonts w:ascii="Meiryo" w:eastAsia="Meiryo" w:hAnsi="Meiryo" w:cs="Times New Roman"/>
              </w:rPr>
            </w:pPr>
            <w:r w:rsidRPr="00FB185F">
              <w:rPr>
                <w:rFonts w:ascii="Meiryo" w:eastAsia="Meiryo" w:hAnsi="Meiryo" w:cs="Times New Roman" w:hint="eastAsia"/>
              </w:rPr>
              <w:t>ノンスキャンデータ 測定</w:t>
            </w:r>
          </w:p>
        </w:tc>
        <w:tc>
          <w:tcPr>
            <w:tcW w:w="2677" w:type="dxa"/>
          </w:tcPr>
          <w:p w14:paraId="033680DA" w14:textId="77777777" w:rsidR="00C745BC" w:rsidRPr="00FB185F" w:rsidRDefault="00C745BC" w:rsidP="001C1FD3">
            <w:pPr>
              <w:snapToGrid w:val="0"/>
              <w:spacing w:line="211" w:lineRule="auto"/>
              <w:jc w:val="center"/>
              <w:rPr>
                <w:rFonts w:ascii="Meiryo" w:eastAsia="Meiryo" w:hAnsi="Meiryo" w:cs="Times New Roman"/>
              </w:rPr>
            </w:pPr>
            <w:r>
              <w:rPr>
                <w:rFonts w:ascii="Meiryo" w:eastAsia="Meiryo" w:hAnsi="Meiryo" w:cs="Times New Roman" w:hint="eastAsia"/>
              </w:rPr>
              <w:t>13,500</w:t>
            </w:r>
          </w:p>
        </w:tc>
        <w:tc>
          <w:tcPr>
            <w:tcW w:w="2677" w:type="dxa"/>
          </w:tcPr>
          <w:p w14:paraId="5CF9E15E" w14:textId="77777777" w:rsidR="00C745BC" w:rsidRPr="00FB185F" w:rsidRDefault="00C745BC" w:rsidP="001C1FD3">
            <w:pPr>
              <w:snapToGrid w:val="0"/>
              <w:spacing w:line="211" w:lineRule="auto"/>
              <w:jc w:val="center"/>
              <w:rPr>
                <w:rFonts w:ascii="Meiryo" w:eastAsia="Meiryo" w:hAnsi="Meiryo" w:cs="Times New Roman"/>
              </w:rPr>
            </w:pPr>
            <w:r>
              <w:rPr>
                <w:rFonts w:ascii="Meiryo" w:eastAsia="Meiryo" w:hAnsi="Meiryo" w:cs="Times New Roman" w:hint="eastAsia"/>
              </w:rPr>
              <w:t>5,000</w:t>
            </w:r>
          </w:p>
        </w:tc>
      </w:tr>
      <w:tr w:rsidR="00C745BC" w:rsidRPr="00FB185F" w14:paraId="18030146" w14:textId="77777777" w:rsidTr="001C1FD3">
        <w:tc>
          <w:tcPr>
            <w:tcW w:w="2676" w:type="dxa"/>
          </w:tcPr>
          <w:p w14:paraId="4FA458FD" w14:textId="77777777" w:rsidR="00C745BC" w:rsidRPr="00FB185F" w:rsidRDefault="00C745BC" w:rsidP="001C1FD3">
            <w:pPr>
              <w:snapToGrid w:val="0"/>
              <w:spacing w:line="211" w:lineRule="auto"/>
              <w:rPr>
                <w:rFonts w:ascii="Meiryo" w:eastAsia="Meiryo" w:hAnsi="Meiryo" w:cs="Times New Roman"/>
              </w:rPr>
            </w:pPr>
            <w:r w:rsidRPr="00FB185F">
              <w:rPr>
                <w:rFonts w:ascii="Meiryo" w:eastAsia="Meiryo" w:hAnsi="Meiryo" w:cs="Times New Roman" w:hint="eastAsia"/>
              </w:rPr>
              <w:t>I</w:t>
            </w:r>
            <w:r w:rsidRPr="00FB185F">
              <w:rPr>
                <w:rFonts w:ascii="Meiryo" w:eastAsia="Meiryo" w:hAnsi="Meiryo" w:cs="Times New Roman"/>
              </w:rPr>
              <w:t>MRT/VMAT</w:t>
            </w:r>
            <w:r w:rsidRPr="00FB185F">
              <w:rPr>
                <w:rFonts w:ascii="Meiryo" w:eastAsia="Meiryo" w:hAnsi="Meiryo" w:cs="Times New Roman" w:hint="eastAsia"/>
              </w:rPr>
              <w:t>用 測定</w:t>
            </w:r>
          </w:p>
        </w:tc>
        <w:tc>
          <w:tcPr>
            <w:tcW w:w="2677" w:type="dxa"/>
          </w:tcPr>
          <w:p w14:paraId="6EF6B48E" w14:textId="77777777" w:rsidR="00C745BC" w:rsidRPr="00FB185F" w:rsidRDefault="00C745BC" w:rsidP="001C1FD3">
            <w:pPr>
              <w:snapToGrid w:val="0"/>
              <w:spacing w:line="211" w:lineRule="auto"/>
              <w:jc w:val="center"/>
              <w:rPr>
                <w:rFonts w:ascii="Meiryo" w:eastAsia="Meiryo" w:hAnsi="Meiryo" w:cs="Times New Roman"/>
              </w:rPr>
            </w:pPr>
            <w:r>
              <w:rPr>
                <w:rFonts w:ascii="Meiryo" w:eastAsia="Meiryo" w:hAnsi="Meiryo" w:cs="Times New Roman" w:hint="eastAsia"/>
              </w:rPr>
              <w:t>5,140</w:t>
            </w:r>
          </w:p>
        </w:tc>
        <w:tc>
          <w:tcPr>
            <w:tcW w:w="2677" w:type="dxa"/>
          </w:tcPr>
          <w:p w14:paraId="097992D7" w14:textId="77777777" w:rsidR="00C745BC" w:rsidRPr="00FB185F" w:rsidRDefault="00C745BC" w:rsidP="001C1FD3">
            <w:pPr>
              <w:snapToGrid w:val="0"/>
              <w:spacing w:line="211" w:lineRule="auto"/>
              <w:jc w:val="center"/>
              <w:rPr>
                <w:rFonts w:ascii="Meiryo" w:eastAsia="Meiryo" w:hAnsi="Meiryo" w:cs="Times New Roman"/>
              </w:rPr>
            </w:pPr>
            <w:r>
              <w:rPr>
                <w:rFonts w:ascii="Meiryo" w:eastAsia="Meiryo" w:hAnsi="Meiryo" w:cs="Times New Roman" w:hint="eastAsia"/>
              </w:rPr>
              <w:t>5,140</w:t>
            </w:r>
          </w:p>
        </w:tc>
      </w:tr>
      <w:tr w:rsidR="00C745BC" w:rsidRPr="00FB185F" w14:paraId="6AB0FDE7" w14:textId="77777777" w:rsidTr="001C1FD3">
        <w:tc>
          <w:tcPr>
            <w:tcW w:w="2676" w:type="dxa"/>
          </w:tcPr>
          <w:p w14:paraId="465492A0" w14:textId="77777777" w:rsidR="00C745BC" w:rsidRPr="00FB185F" w:rsidRDefault="00C745BC" w:rsidP="001C1FD3">
            <w:pPr>
              <w:snapToGrid w:val="0"/>
              <w:spacing w:line="211" w:lineRule="auto"/>
              <w:jc w:val="right"/>
              <w:rPr>
                <w:rFonts w:ascii="Meiryo" w:eastAsia="Meiryo" w:hAnsi="Meiryo" w:cs="Times New Roman"/>
              </w:rPr>
            </w:pPr>
            <w:r w:rsidRPr="00FB185F">
              <w:rPr>
                <w:rFonts w:ascii="Meiryo" w:eastAsia="Meiryo" w:hAnsi="Meiryo" w:cs="Times New Roman" w:hint="eastAsia"/>
              </w:rPr>
              <w:t>合計</w:t>
            </w:r>
          </w:p>
        </w:tc>
        <w:tc>
          <w:tcPr>
            <w:tcW w:w="2677" w:type="dxa"/>
          </w:tcPr>
          <w:p w14:paraId="3589E6CE" w14:textId="77777777" w:rsidR="00C745BC" w:rsidRPr="00FB185F" w:rsidRDefault="00C745BC" w:rsidP="001C1FD3">
            <w:pPr>
              <w:snapToGrid w:val="0"/>
              <w:spacing w:line="211" w:lineRule="auto"/>
              <w:jc w:val="center"/>
              <w:rPr>
                <w:rFonts w:ascii="Meiryo" w:eastAsia="Meiryo" w:hAnsi="Meiryo" w:cs="Times New Roman"/>
              </w:rPr>
            </w:pPr>
            <w:r>
              <w:rPr>
                <w:rFonts w:ascii="Meiryo" w:eastAsia="Meiryo" w:hAnsi="Meiryo" w:cs="Times New Roman"/>
              </w:rPr>
              <w:t>144,640</w:t>
            </w:r>
          </w:p>
        </w:tc>
        <w:tc>
          <w:tcPr>
            <w:tcW w:w="2677" w:type="dxa"/>
          </w:tcPr>
          <w:p w14:paraId="06684F25" w14:textId="77777777" w:rsidR="00C745BC" w:rsidRPr="00FB185F" w:rsidRDefault="00C745BC" w:rsidP="001C1FD3">
            <w:pPr>
              <w:snapToGrid w:val="0"/>
              <w:spacing w:line="211" w:lineRule="auto"/>
              <w:jc w:val="center"/>
              <w:rPr>
                <w:rFonts w:ascii="Meiryo" w:eastAsia="Meiryo" w:hAnsi="Meiryo" w:cs="Times New Roman"/>
              </w:rPr>
            </w:pPr>
            <w:r>
              <w:rPr>
                <w:rFonts w:ascii="Meiryo" w:eastAsia="Meiryo" w:hAnsi="Meiryo" w:cs="Times New Roman" w:hint="eastAsia"/>
              </w:rPr>
              <w:t>1</w:t>
            </w:r>
            <w:r>
              <w:rPr>
                <w:rFonts w:ascii="Meiryo" w:eastAsia="Meiryo" w:hAnsi="Meiryo" w:cs="Times New Roman"/>
              </w:rPr>
              <w:t>10,940</w:t>
            </w:r>
          </w:p>
        </w:tc>
      </w:tr>
      <w:tr w:rsidR="00C745BC" w:rsidRPr="00FB185F" w14:paraId="2104ADA3" w14:textId="77777777" w:rsidTr="001C1FD3">
        <w:tc>
          <w:tcPr>
            <w:tcW w:w="2676" w:type="dxa"/>
          </w:tcPr>
          <w:p w14:paraId="2309815A" w14:textId="77777777" w:rsidR="00C745BC" w:rsidRPr="00FB185F" w:rsidRDefault="00C745BC" w:rsidP="001C1FD3">
            <w:pPr>
              <w:snapToGrid w:val="0"/>
              <w:spacing w:line="211" w:lineRule="auto"/>
              <w:jc w:val="right"/>
              <w:rPr>
                <w:rFonts w:ascii="Meiryo" w:eastAsia="Meiryo" w:hAnsi="Meiryo" w:cs="Times New Roman"/>
              </w:rPr>
            </w:pPr>
            <w:r>
              <w:rPr>
                <w:rFonts w:ascii="Meiryo" w:eastAsia="Meiryo" w:hAnsi="Meiryo" w:cs="Times New Roman" w:hint="eastAsia"/>
              </w:rPr>
              <w:t>総合計</w:t>
            </w:r>
          </w:p>
        </w:tc>
        <w:tc>
          <w:tcPr>
            <w:tcW w:w="5354" w:type="dxa"/>
            <w:gridSpan w:val="2"/>
          </w:tcPr>
          <w:p w14:paraId="3EB42BE4" w14:textId="77777777" w:rsidR="00C745BC" w:rsidRDefault="00C745BC" w:rsidP="001C1FD3">
            <w:pPr>
              <w:snapToGrid w:val="0"/>
              <w:spacing w:line="211" w:lineRule="auto"/>
              <w:jc w:val="center"/>
              <w:rPr>
                <w:rFonts w:ascii="Meiryo" w:eastAsia="Meiryo" w:hAnsi="Meiryo" w:cs="Times New Roman"/>
              </w:rPr>
            </w:pPr>
            <w:r>
              <w:rPr>
                <w:rFonts w:ascii="Meiryo" w:eastAsia="Meiryo" w:hAnsi="Meiryo" w:cs="Times New Roman" w:hint="eastAsia"/>
              </w:rPr>
              <w:t>25</w:t>
            </w:r>
            <w:r>
              <w:rPr>
                <w:rFonts w:ascii="Meiryo" w:eastAsia="Meiryo" w:hAnsi="Meiryo" w:cs="Times New Roman"/>
              </w:rPr>
              <w:t>5,</w:t>
            </w:r>
            <w:r>
              <w:rPr>
                <w:rFonts w:ascii="Meiryo" w:eastAsia="Meiryo" w:hAnsi="Meiryo" w:cs="Times New Roman" w:hint="eastAsia"/>
              </w:rPr>
              <w:t>580</w:t>
            </w:r>
          </w:p>
        </w:tc>
      </w:tr>
    </w:tbl>
    <w:p w14:paraId="4B85F798" w14:textId="77777777" w:rsidR="00C745BC" w:rsidRPr="00FB185F" w:rsidRDefault="00C745BC" w:rsidP="00C745BC">
      <w:pPr>
        <w:snapToGrid w:val="0"/>
        <w:spacing w:line="211" w:lineRule="auto"/>
        <w:rPr>
          <w:rFonts w:ascii="Meiryo" w:eastAsia="Meiryo" w:hAnsi="Meiryo" w:cs="Times New Roman"/>
        </w:rPr>
      </w:pPr>
    </w:p>
    <w:p w14:paraId="6D785097" w14:textId="77777777" w:rsidR="00C745BC" w:rsidRDefault="00C745BC" w:rsidP="00C745BC">
      <w:pPr>
        <w:snapToGrid w:val="0"/>
        <w:spacing w:line="211" w:lineRule="auto"/>
        <w:rPr>
          <w:rFonts w:ascii="Meiryo" w:eastAsia="Meiryo" w:hAnsi="Meiryo" w:cs="Times New Roman"/>
        </w:rPr>
      </w:pPr>
      <w:r w:rsidRPr="00FB185F">
        <w:rPr>
          <w:rFonts w:ascii="Meiryo" w:eastAsia="Meiryo" w:hAnsi="Meiryo" w:cs="Times New Roman" w:hint="eastAsia"/>
        </w:rPr>
        <w:t>上記の数値は、弊社でAGL</w:t>
      </w:r>
      <w:r w:rsidRPr="00FB185F">
        <w:rPr>
          <w:rFonts w:ascii="Meiryo" w:eastAsia="Meiryo" w:hAnsi="Meiryo" w:cs="Times New Roman"/>
        </w:rPr>
        <w:t xml:space="preserve"> CAT</w:t>
      </w:r>
      <w:r w:rsidRPr="00FB185F">
        <w:rPr>
          <w:rFonts w:ascii="Meiryo" w:eastAsia="Meiryo" w:hAnsi="Meiryo" w:cs="Times New Roman" w:hint="eastAsia"/>
        </w:rPr>
        <w:t>用の測定を行う場合の最小値を記載しています。測定全般に必要となるMUを見積もるには、</w:t>
      </w:r>
      <w:r>
        <w:rPr>
          <w:rFonts w:ascii="Meiryo" w:eastAsia="Meiryo" w:hAnsi="Meiryo" w:cs="Times New Roman" w:hint="eastAsia"/>
        </w:rPr>
        <w:t>以下のような</w:t>
      </w:r>
      <w:r w:rsidRPr="00FB185F">
        <w:rPr>
          <w:rFonts w:ascii="Meiryo" w:eastAsia="Meiryo" w:hAnsi="Meiryo" w:cs="Times New Roman" w:hint="eastAsia"/>
        </w:rPr>
        <w:t>測定前や測定間に行う作業も考慮する必要があります。</w:t>
      </w:r>
    </w:p>
    <w:p w14:paraId="3BB8B0E9" w14:textId="77777777" w:rsidR="00C745BC" w:rsidRPr="00FB185F" w:rsidRDefault="00C745BC" w:rsidP="00C745BC">
      <w:pPr>
        <w:snapToGrid w:val="0"/>
        <w:spacing w:line="211" w:lineRule="auto"/>
        <w:rPr>
          <w:rFonts w:ascii="Meiryo" w:eastAsia="Meiryo" w:hAnsi="Meiryo" w:cs="Times New Roman"/>
        </w:rPr>
      </w:pPr>
    </w:p>
    <w:p w14:paraId="37679E75" w14:textId="77777777" w:rsidR="00C745BC" w:rsidRPr="00FB185F" w:rsidRDefault="00C745BC" w:rsidP="00C745BC">
      <w:pPr>
        <w:snapToGrid w:val="0"/>
        <w:spacing w:line="211" w:lineRule="auto"/>
        <w:rPr>
          <w:rFonts w:ascii="Meiryo" w:eastAsia="Meiryo" w:hAnsi="Meiryo" w:cs="Times New Roman"/>
        </w:rPr>
      </w:pPr>
      <w:r w:rsidRPr="00FB185F">
        <w:rPr>
          <w:rFonts w:ascii="Meiryo" w:eastAsia="Meiryo" w:hAnsi="Meiryo" w:cs="Times New Roman"/>
        </w:rPr>
        <w:t xml:space="preserve"> ✓</w:t>
      </w:r>
      <w:r w:rsidRPr="00FB185F">
        <w:rPr>
          <w:rFonts w:ascii="Meiryo" w:eastAsia="Meiryo" w:hAnsi="Meiryo" w:cs="Times New Roman" w:hint="eastAsia"/>
        </w:rPr>
        <w:t>治療機のウォーミングアップ</w:t>
      </w:r>
    </w:p>
    <w:p w14:paraId="1D36B0BE" w14:textId="77777777" w:rsidR="00C745BC" w:rsidRPr="00FB185F" w:rsidRDefault="00C745BC" w:rsidP="00C745BC">
      <w:pPr>
        <w:snapToGrid w:val="0"/>
        <w:spacing w:line="211" w:lineRule="auto"/>
        <w:ind w:firstLineChars="50" w:firstLine="105"/>
        <w:rPr>
          <w:rFonts w:ascii="Meiryo" w:eastAsia="Meiryo" w:hAnsi="Meiryo" w:cs="Times New Roman"/>
        </w:rPr>
      </w:pPr>
      <w:r w:rsidRPr="00FB185F">
        <w:rPr>
          <w:rFonts w:ascii="Meiryo" w:eastAsia="Meiryo" w:hAnsi="Meiryo" w:cs="Times New Roman"/>
        </w:rPr>
        <w:t>✓</w:t>
      </w:r>
      <w:r w:rsidRPr="00FB185F">
        <w:rPr>
          <w:rFonts w:ascii="Meiryo" w:eastAsia="Meiryo" w:hAnsi="Meiryo" w:cs="Times New Roman" w:hint="eastAsia"/>
        </w:rPr>
        <w:t>検出器の位置の確認</w:t>
      </w:r>
    </w:p>
    <w:p w14:paraId="56273261" w14:textId="77777777" w:rsidR="00C745BC" w:rsidRPr="00FB185F" w:rsidRDefault="00C745BC" w:rsidP="00C745BC">
      <w:pPr>
        <w:snapToGrid w:val="0"/>
        <w:spacing w:line="211" w:lineRule="auto"/>
        <w:ind w:firstLineChars="50" w:firstLine="105"/>
        <w:rPr>
          <w:rFonts w:ascii="Meiryo" w:eastAsia="Meiryo" w:hAnsi="Meiryo" w:cs="Times New Roman"/>
        </w:rPr>
      </w:pPr>
      <w:r w:rsidRPr="00FB185F">
        <w:rPr>
          <w:rFonts w:ascii="Meiryo" w:eastAsia="Meiryo" w:hAnsi="Meiryo" w:cs="Times New Roman"/>
        </w:rPr>
        <w:t xml:space="preserve">✓モニタ校正 </w:t>
      </w:r>
    </w:p>
    <w:p w14:paraId="38C48669" w14:textId="77777777" w:rsidR="00C745BC" w:rsidRDefault="00C745BC" w:rsidP="00C745BC">
      <w:pPr>
        <w:snapToGrid w:val="0"/>
        <w:spacing w:line="211" w:lineRule="auto"/>
        <w:ind w:firstLineChars="50" w:firstLine="105"/>
        <w:rPr>
          <w:rFonts w:ascii="Meiryo" w:eastAsia="Meiryo" w:hAnsi="Meiryo" w:cs="Times New Roman"/>
        </w:rPr>
      </w:pPr>
      <w:r w:rsidRPr="00FB185F">
        <w:rPr>
          <w:rFonts w:ascii="Meiryo" w:eastAsia="Meiryo" w:hAnsi="Meiryo" w:cs="Times New Roman"/>
        </w:rPr>
        <w:t>✓配列検出器のキャリブレーション</w:t>
      </w:r>
    </w:p>
    <w:p w14:paraId="66653572" w14:textId="77777777" w:rsidR="00C745BC" w:rsidRDefault="00C745BC" w:rsidP="00C745BC">
      <w:pPr>
        <w:snapToGrid w:val="0"/>
        <w:spacing w:line="211" w:lineRule="auto"/>
        <w:rPr>
          <w:rFonts w:ascii="Meiryo" w:eastAsia="Meiryo" w:hAnsi="Meiryo" w:cs="Times New Roman"/>
        </w:rPr>
      </w:pPr>
    </w:p>
    <w:p w14:paraId="53C0454F" w14:textId="77777777" w:rsidR="00C745BC" w:rsidRDefault="00C745BC" w:rsidP="00C745BC">
      <w:pPr>
        <w:widowControl/>
        <w:jc w:val="left"/>
        <w:rPr>
          <w:rFonts w:ascii="Meiryo" w:eastAsia="Meiryo" w:hAnsi="Meiryo" w:cs="Times New Roman"/>
        </w:rPr>
      </w:pPr>
      <w:r>
        <w:rPr>
          <w:rFonts w:ascii="Meiryo" w:eastAsia="Meiryo" w:hAnsi="Meiryo" w:cs="Times New Roman"/>
        </w:rPr>
        <w:br w:type="page"/>
      </w:r>
    </w:p>
    <w:p w14:paraId="122FBAF3" w14:textId="77777777" w:rsidR="00C745BC" w:rsidRPr="00FB185F" w:rsidRDefault="00C745BC" w:rsidP="00C745BC">
      <w:pPr>
        <w:snapToGrid w:val="0"/>
        <w:spacing w:line="211" w:lineRule="auto"/>
        <w:rPr>
          <w:rFonts w:ascii="Meiryo" w:eastAsia="Meiryo" w:hAnsi="Meiryo" w:cs="Times New Roman"/>
        </w:rPr>
      </w:pPr>
      <w:r>
        <w:rPr>
          <w:rFonts w:ascii="Meiryo" w:eastAsia="Meiryo" w:hAnsi="Meiryo" w:cs="Times New Roman" w:hint="eastAsia"/>
        </w:rPr>
        <w:lastRenderedPageBreak/>
        <w:t>概算MUは以下の情報をもとに算出しました。</w:t>
      </w:r>
    </w:p>
    <w:p w14:paraId="4C23A82F" w14:textId="77777777" w:rsidR="00C745BC" w:rsidRDefault="00C745BC" w:rsidP="00C745BC">
      <w:pPr>
        <w:snapToGrid w:val="0"/>
        <w:spacing w:line="211" w:lineRule="auto"/>
        <w:rPr>
          <w:rFonts w:ascii="Meiryo" w:eastAsia="Meiryo" w:hAnsi="Meiryo" w:cs="Times New Roman"/>
          <w:b/>
          <w:bCs/>
        </w:rPr>
      </w:pPr>
    </w:p>
    <w:p w14:paraId="0EF7FDDA" w14:textId="77777777" w:rsidR="00C745BC" w:rsidRPr="00140EDE" w:rsidRDefault="00C745BC" w:rsidP="00C745BC">
      <w:pPr>
        <w:snapToGrid w:val="0"/>
        <w:spacing w:line="211" w:lineRule="auto"/>
        <w:rPr>
          <w:rFonts w:ascii="Meiryo" w:eastAsia="Meiryo" w:hAnsi="Meiryo" w:cs="Times New Roman"/>
          <w:b/>
          <w:bCs/>
        </w:rPr>
      </w:pPr>
      <w:r w:rsidRPr="00140EDE">
        <w:rPr>
          <w:rFonts w:ascii="Meiryo" w:eastAsia="Meiryo" w:hAnsi="Meiryo" w:cs="Times New Roman" w:hint="eastAsia"/>
          <w:b/>
          <w:bCs/>
        </w:rPr>
        <w:t>スキャンデータ</w:t>
      </w:r>
    </w:p>
    <w:tbl>
      <w:tblPr>
        <w:tblStyle w:val="22"/>
        <w:tblW w:w="8723" w:type="dxa"/>
        <w:tblLayout w:type="fixed"/>
        <w:tblLook w:val="04A0" w:firstRow="1" w:lastRow="0" w:firstColumn="1" w:lastColumn="0" w:noHBand="0" w:noVBand="1"/>
      </w:tblPr>
      <w:tblGrid>
        <w:gridCol w:w="1099"/>
        <w:gridCol w:w="705"/>
        <w:gridCol w:w="2690"/>
        <w:gridCol w:w="845"/>
        <w:gridCol w:w="10"/>
        <w:gridCol w:w="839"/>
        <w:gridCol w:w="845"/>
        <w:gridCol w:w="845"/>
        <w:gridCol w:w="845"/>
      </w:tblGrid>
      <w:tr w:rsidR="00C745BC" w:rsidRPr="00140EDE" w14:paraId="5B5D9DF2" w14:textId="77777777" w:rsidTr="001C1FD3">
        <w:trPr>
          <w:trHeight w:val="375"/>
        </w:trPr>
        <w:tc>
          <w:tcPr>
            <w:tcW w:w="1804" w:type="dxa"/>
            <w:gridSpan w:val="2"/>
            <w:vMerge w:val="restart"/>
            <w:noWrap/>
            <w:vAlign w:val="center"/>
            <w:hideMark/>
          </w:tcPr>
          <w:p w14:paraId="5AD24173"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タイプ</w:t>
            </w:r>
          </w:p>
          <w:p w14:paraId="4F25CDE4" w14:textId="77777777" w:rsidR="00C745BC" w:rsidRPr="006C2229" w:rsidRDefault="00C745BC" w:rsidP="001C1FD3">
            <w:pPr>
              <w:snapToGrid w:val="0"/>
              <w:spacing w:line="211" w:lineRule="auto"/>
              <w:jc w:val="center"/>
              <w:rPr>
                <w:rFonts w:eastAsiaTheme="minorHAnsi" w:cs="Times New Roman"/>
                <w:szCs w:val="21"/>
              </w:rPr>
            </w:pPr>
          </w:p>
        </w:tc>
        <w:tc>
          <w:tcPr>
            <w:tcW w:w="2690" w:type="dxa"/>
            <w:vMerge w:val="restart"/>
            <w:noWrap/>
            <w:vAlign w:val="center"/>
            <w:hideMark/>
          </w:tcPr>
          <w:p w14:paraId="785879FE"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照射野サイズ</w:t>
            </w:r>
          </w:p>
        </w:tc>
        <w:tc>
          <w:tcPr>
            <w:tcW w:w="855" w:type="dxa"/>
            <w:gridSpan w:val="2"/>
            <w:vMerge w:val="restart"/>
            <w:noWrap/>
            <w:vAlign w:val="center"/>
            <w:hideMark/>
          </w:tcPr>
          <w:p w14:paraId="754D0121"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照射野の数</w:t>
            </w:r>
          </w:p>
          <w:p w14:paraId="26313292"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（A</w:t>
            </w:r>
            <w:r w:rsidRPr="006C2229">
              <w:rPr>
                <w:rFonts w:eastAsiaTheme="minorHAnsi" w:cs="Times New Roman"/>
                <w:szCs w:val="21"/>
              </w:rPr>
              <w:t>）</w:t>
            </w:r>
          </w:p>
        </w:tc>
        <w:tc>
          <w:tcPr>
            <w:tcW w:w="2529" w:type="dxa"/>
            <w:gridSpan w:val="3"/>
            <w:noWrap/>
            <w:vAlign w:val="center"/>
            <w:hideMark/>
          </w:tcPr>
          <w:p w14:paraId="486DCDF3"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スキャン方向</w:t>
            </w:r>
          </w:p>
        </w:tc>
        <w:tc>
          <w:tcPr>
            <w:tcW w:w="845" w:type="dxa"/>
            <w:vMerge w:val="restart"/>
            <w:noWrap/>
            <w:vAlign w:val="center"/>
            <w:hideMark/>
          </w:tcPr>
          <w:p w14:paraId="3782C4FC"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総数</w:t>
            </w:r>
          </w:p>
          <w:p w14:paraId="2ECBCBFE"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w:t>
            </w:r>
            <w:proofErr w:type="spellStart"/>
            <w:r w:rsidRPr="006C2229">
              <w:rPr>
                <w:rFonts w:eastAsiaTheme="minorHAnsi" w:cs="Times New Roman" w:hint="eastAsia"/>
                <w:szCs w:val="21"/>
              </w:rPr>
              <w:t>AxB</w:t>
            </w:r>
            <w:proofErr w:type="spellEnd"/>
            <w:r w:rsidRPr="006C2229">
              <w:rPr>
                <w:rFonts w:eastAsiaTheme="minorHAnsi" w:cs="Times New Roman"/>
                <w:szCs w:val="21"/>
              </w:rPr>
              <w:t>)</w:t>
            </w:r>
          </w:p>
        </w:tc>
      </w:tr>
      <w:tr w:rsidR="00C745BC" w:rsidRPr="00140EDE" w14:paraId="065D4524" w14:textId="77777777" w:rsidTr="001C1FD3">
        <w:trPr>
          <w:trHeight w:val="315"/>
        </w:trPr>
        <w:tc>
          <w:tcPr>
            <w:tcW w:w="1804" w:type="dxa"/>
            <w:gridSpan w:val="2"/>
            <w:vMerge/>
            <w:vAlign w:val="center"/>
            <w:hideMark/>
          </w:tcPr>
          <w:p w14:paraId="3181427A" w14:textId="77777777" w:rsidR="00C745BC" w:rsidRPr="006C2229" w:rsidRDefault="00C745BC" w:rsidP="001C1FD3">
            <w:pPr>
              <w:snapToGrid w:val="0"/>
              <w:spacing w:line="211" w:lineRule="auto"/>
              <w:jc w:val="center"/>
              <w:rPr>
                <w:rFonts w:eastAsiaTheme="minorHAnsi" w:cs="Times New Roman"/>
                <w:szCs w:val="21"/>
              </w:rPr>
            </w:pPr>
          </w:p>
        </w:tc>
        <w:tc>
          <w:tcPr>
            <w:tcW w:w="2690" w:type="dxa"/>
            <w:vMerge/>
            <w:vAlign w:val="center"/>
            <w:hideMark/>
          </w:tcPr>
          <w:p w14:paraId="46E01BEF" w14:textId="77777777" w:rsidR="00C745BC" w:rsidRPr="006C2229" w:rsidRDefault="00C745BC" w:rsidP="001C1FD3">
            <w:pPr>
              <w:snapToGrid w:val="0"/>
              <w:spacing w:line="211" w:lineRule="auto"/>
              <w:jc w:val="center"/>
              <w:rPr>
                <w:rFonts w:eastAsiaTheme="minorHAnsi" w:cs="Times New Roman"/>
                <w:szCs w:val="21"/>
              </w:rPr>
            </w:pPr>
          </w:p>
        </w:tc>
        <w:tc>
          <w:tcPr>
            <w:tcW w:w="855" w:type="dxa"/>
            <w:gridSpan w:val="2"/>
            <w:vMerge/>
            <w:vAlign w:val="center"/>
            <w:hideMark/>
          </w:tcPr>
          <w:p w14:paraId="1E9C82F5" w14:textId="77777777" w:rsidR="00C745BC" w:rsidRPr="006C2229" w:rsidRDefault="00C745BC" w:rsidP="001C1FD3">
            <w:pPr>
              <w:snapToGrid w:val="0"/>
              <w:spacing w:line="211" w:lineRule="auto"/>
              <w:jc w:val="center"/>
              <w:rPr>
                <w:rFonts w:eastAsiaTheme="minorHAnsi" w:cs="Times New Roman"/>
                <w:szCs w:val="21"/>
              </w:rPr>
            </w:pPr>
          </w:p>
        </w:tc>
        <w:tc>
          <w:tcPr>
            <w:tcW w:w="2529" w:type="dxa"/>
            <w:gridSpan w:val="3"/>
            <w:noWrap/>
            <w:vAlign w:val="center"/>
            <w:hideMark/>
          </w:tcPr>
          <w:p w14:paraId="7558B064"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深さの数（B</w:t>
            </w:r>
            <w:r w:rsidRPr="006C2229">
              <w:rPr>
                <w:rFonts w:eastAsiaTheme="minorHAnsi" w:cs="Times New Roman"/>
                <w:szCs w:val="21"/>
              </w:rPr>
              <w:t>）</w:t>
            </w:r>
          </w:p>
        </w:tc>
        <w:tc>
          <w:tcPr>
            <w:tcW w:w="845" w:type="dxa"/>
            <w:vMerge/>
            <w:vAlign w:val="center"/>
            <w:hideMark/>
          </w:tcPr>
          <w:p w14:paraId="6673DFCA" w14:textId="77777777" w:rsidR="00C745BC" w:rsidRPr="006C2229" w:rsidRDefault="00C745BC" w:rsidP="001C1FD3">
            <w:pPr>
              <w:snapToGrid w:val="0"/>
              <w:spacing w:line="211" w:lineRule="auto"/>
              <w:rPr>
                <w:rFonts w:eastAsiaTheme="minorHAnsi" w:cs="Times New Roman"/>
                <w:szCs w:val="21"/>
              </w:rPr>
            </w:pPr>
          </w:p>
        </w:tc>
      </w:tr>
      <w:tr w:rsidR="00C745BC" w:rsidRPr="00140EDE" w14:paraId="36AA5ECD" w14:textId="77777777" w:rsidTr="001C1FD3">
        <w:trPr>
          <w:trHeight w:val="315"/>
        </w:trPr>
        <w:tc>
          <w:tcPr>
            <w:tcW w:w="1804" w:type="dxa"/>
            <w:gridSpan w:val="2"/>
            <w:vMerge/>
            <w:vAlign w:val="center"/>
            <w:hideMark/>
          </w:tcPr>
          <w:p w14:paraId="43323A1D" w14:textId="77777777" w:rsidR="00C745BC" w:rsidRPr="006C2229" w:rsidRDefault="00C745BC" w:rsidP="001C1FD3">
            <w:pPr>
              <w:snapToGrid w:val="0"/>
              <w:spacing w:line="211" w:lineRule="auto"/>
              <w:jc w:val="center"/>
              <w:rPr>
                <w:rFonts w:eastAsiaTheme="minorHAnsi" w:cs="Times New Roman"/>
                <w:szCs w:val="21"/>
              </w:rPr>
            </w:pPr>
          </w:p>
        </w:tc>
        <w:tc>
          <w:tcPr>
            <w:tcW w:w="2690" w:type="dxa"/>
            <w:vMerge/>
            <w:vAlign w:val="center"/>
            <w:hideMark/>
          </w:tcPr>
          <w:p w14:paraId="78EC41AC" w14:textId="77777777" w:rsidR="00C745BC" w:rsidRPr="006C2229" w:rsidRDefault="00C745BC" w:rsidP="001C1FD3">
            <w:pPr>
              <w:snapToGrid w:val="0"/>
              <w:spacing w:line="211" w:lineRule="auto"/>
              <w:jc w:val="center"/>
              <w:rPr>
                <w:rFonts w:eastAsiaTheme="minorHAnsi" w:cs="Times New Roman"/>
                <w:szCs w:val="21"/>
              </w:rPr>
            </w:pPr>
          </w:p>
        </w:tc>
        <w:tc>
          <w:tcPr>
            <w:tcW w:w="855" w:type="dxa"/>
            <w:gridSpan w:val="2"/>
            <w:vMerge/>
            <w:vAlign w:val="center"/>
            <w:hideMark/>
          </w:tcPr>
          <w:p w14:paraId="1AA06D35" w14:textId="77777777" w:rsidR="00C745BC" w:rsidRPr="006C2229" w:rsidRDefault="00C745BC" w:rsidP="001C1FD3">
            <w:pPr>
              <w:snapToGrid w:val="0"/>
              <w:spacing w:line="211" w:lineRule="auto"/>
              <w:jc w:val="center"/>
              <w:rPr>
                <w:rFonts w:eastAsiaTheme="minorHAnsi" w:cs="Times New Roman"/>
                <w:szCs w:val="21"/>
              </w:rPr>
            </w:pPr>
          </w:p>
        </w:tc>
        <w:tc>
          <w:tcPr>
            <w:tcW w:w="839" w:type="dxa"/>
            <w:noWrap/>
            <w:vAlign w:val="center"/>
            <w:hideMark/>
          </w:tcPr>
          <w:p w14:paraId="178A3856"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Axial</w:t>
            </w:r>
          </w:p>
        </w:tc>
        <w:tc>
          <w:tcPr>
            <w:tcW w:w="845" w:type="dxa"/>
            <w:noWrap/>
            <w:vAlign w:val="center"/>
            <w:hideMark/>
          </w:tcPr>
          <w:p w14:paraId="2CA009EB"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Cross</w:t>
            </w:r>
          </w:p>
        </w:tc>
        <w:tc>
          <w:tcPr>
            <w:tcW w:w="845" w:type="dxa"/>
            <w:noWrap/>
            <w:vAlign w:val="center"/>
            <w:hideMark/>
          </w:tcPr>
          <w:p w14:paraId="12A94B93"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In</w:t>
            </w:r>
          </w:p>
        </w:tc>
        <w:tc>
          <w:tcPr>
            <w:tcW w:w="845" w:type="dxa"/>
            <w:vMerge/>
            <w:vAlign w:val="center"/>
            <w:hideMark/>
          </w:tcPr>
          <w:p w14:paraId="03C4F9A8" w14:textId="77777777" w:rsidR="00C745BC" w:rsidRPr="006C2229" w:rsidRDefault="00C745BC" w:rsidP="001C1FD3">
            <w:pPr>
              <w:snapToGrid w:val="0"/>
              <w:spacing w:line="211" w:lineRule="auto"/>
              <w:rPr>
                <w:rFonts w:eastAsiaTheme="minorHAnsi" w:cs="Times New Roman"/>
                <w:szCs w:val="21"/>
              </w:rPr>
            </w:pPr>
          </w:p>
        </w:tc>
      </w:tr>
      <w:tr w:rsidR="00C745BC" w:rsidRPr="00140EDE" w14:paraId="209C501B" w14:textId="77777777" w:rsidTr="001C1FD3">
        <w:trPr>
          <w:trHeight w:val="315"/>
        </w:trPr>
        <w:tc>
          <w:tcPr>
            <w:tcW w:w="1099" w:type="dxa"/>
            <w:vMerge w:val="restart"/>
            <w:noWrap/>
            <w:hideMark/>
          </w:tcPr>
          <w:p w14:paraId="41039DDD"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Open</w:t>
            </w:r>
          </w:p>
        </w:tc>
        <w:tc>
          <w:tcPr>
            <w:tcW w:w="705" w:type="dxa"/>
            <w:noWrap/>
            <w:hideMark/>
          </w:tcPr>
          <w:p w14:paraId="42CBF463"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PDD</w:t>
            </w:r>
          </w:p>
        </w:tc>
        <w:tc>
          <w:tcPr>
            <w:tcW w:w="2690" w:type="dxa"/>
            <w:noWrap/>
            <w:hideMark/>
          </w:tcPr>
          <w:p w14:paraId="256B5049"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3x3, 5x5, 10x10,30x30</w:t>
            </w:r>
          </w:p>
        </w:tc>
        <w:tc>
          <w:tcPr>
            <w:tcW w:w="845" w:type="dxa"/>
            <w:noWrap/>
            <w:hideMark/>
          </w:tcPr>
          <w:p w14:paraId="20F3BD97"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4</w:t>
            </w:r>
          </w:p>
        </w:tc>
        <w:tc>
          <w:tcPr>
            <w:tcW w:w="849" w:type="dxa"/>
            <w:gridSpan w:val="2"/>
            <w:noWrap/>
            <w:hideMark/>
          </w:tcPr>
          <w:p w14:paraId="41BCFEC1"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1</w:t>
            </w:r>
          </w:p>
        </w:tc>
        <w:tc>
          <w:tcPr>
            <w:tcW w:w="845" w:type="dxa"/>
            <w:shd w:val="clear" w:color="auto" w:fill="E7E6E6" w:themeFill="background2"/>
            <w:noWrap/>
            <w:hideMark/>
          </w:tcPr>
          <w:p w14:paraId="0A861519" w14:textId="77777777" w:rsidR="00C745BC" w:rsidRPr="006C2229" w:rsidRDefault="00C745BC" w:rsidP="001C1FD3">
            <w:pPr>
              <w:snapToGrid w:val="0"/>
              <w:spacing w:line="211" w:lineRule="auto"/>
              <w:jc w:val="center"/>
              <w:rPr>
                <w:rFonts w:eastAsiaTheme="minorHAnsi" w:cs="Times New Roman"/>
                <w:szCs w:val="21"/>
              </w:rPr>
            </w:pPr>
          </w:p>
        </w:tc>
        <w:tc>
          <w:tcPr>
            <w:tcW w:w="845" w:type="dxa"/>
            <w:shd w:val="clear" w:color="auto" w:fill="E7E6E6" w:themeFill="background2"/>
            <w:noWrap/>
            <w:hideMark/>
          </w:tcPr>
          <w:p w14:paraId="54E41189" w14:textId="77777777" w:rsidR="00C745BC" w:rsidRPr="006C2229" w:rsidRDefault="00C745BC" w:rsidP="001C1FD3">
            <w:pPr>
              <w:snapToGrid w:val="0"/>
              <w:spacing w:line="211" w:lineRule="auto"/>
              <w:jc w:val="center"/>
              <w:rPr>
                <w:rFonts w:eastAsiaTheme="minorHAnsi" w:cs="Times New Roman"/>
                <w:szCs w:val="21"/>
              </w:rPr>
            </w:pPr>
          </w:p>
        </w:tc>
        <w:tc>
          <w:tcPr>
            <w:tcW w:w="845" w:type="dxa"/>
            <w:noWrap/>
            <w:hideMark/>
          </w:tcPr>
          <w:p w14:paraId="4C818A1D"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4</w:t>
            </w:r>
          </w:p>
        </w:tc>
      </w:tr>
      <w:tr w:rsidR="00C745BC" w:rsidRPr="00140EDE" w14:paraId="38BC0074" w14:textId="77777777" w:rsidTr="001C1FD3">
        <w:trPr>
          <w:trHeight w:val="315"/>
        </w:trPr>
        <w:tc>
          <w:tcPr>
            <w:tcW w:w="1099" w:type="dxa"/>
            <w:vMerge/>
            <w:hideMark/>
          </w:tcPr>
          <w:p w14:paraId="27B9DFEC" w14:textId="77777777" w:rsidR="00C745BC" w:rsidRPr="006C2229" w:rsidRDefault="00C745BC" w:rsidP="001C1FD3">
            <w:pPr>
              <w:snapToGrid w:val="0"/>
              <w:spacing w:line="211" w:lineRule="auto"/>
              <w:rPr>
                <w:rFonts w:eastAsiaTheme="minorHAnsi" w:cs="Times New Roman"/>
                <w:szCs w:val="21"/>
              </w:rPr>
            </w:pPr>
          </w:p>
        </w:tc>
        <w:tc>
          <w:tcPr>
            <w:tcW w:w="705" w:type="dxa"/>
            <w:noWrap/>
            <w:hideMark/>
          </w:tcPr>
          <w:p w14:paraId="20D0187C"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OCR</w:t>
            </w:r>
          </w:p>
        </w:tc>
        <w:tc>
          <w:tcPr>
            <w:tcW w:w="2690" w:type="dxa"/>
            <w:noWrap/>
            <w:hideMark/>
          </w:tcPr>
          <w:p w14:paraId="6A4805EA"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3x3, 5x5, 10x10,30x30</w:t>
            </w:r>
          </w:p>
        </w:tc>
        <w:tc>
          <w:tcPr>
            <w:tcW w:w="845" w:type="dxa"/>
            <w:noWrap/>
            <w:hideMark/>
          </w:tcPr>
          <w:p w14:paraId="6817DD0A"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4</w:t>
            </w:r>
          </w:p>
        </w:tc>
        <w:tc>
          <w:tcPr>
            <w:tcW w:w="849" w:type="dxa"/>
            <w:gridSpan w:val="2"/>
            <w:shd w:val="clear" w:color="auto" w:fill="E7E6E6" w:themeFill="background2"/>
            <w:noWrap/>
            <w:hideMark/>
          </w:tcPr>
          <w:p w14:paraId="7687AC36" w14:textId="77777777" w:rsidR="00C745BC" w:rsidRPr="006C2229" w:rsidRDefault="00C745BC" w:rsidP="001C1FD3">
            <w:pPr>
              <w:snapToGrid w:val="0"/>
              <w:spacing w:line="211" w:lineRule="auto"/>
              <w:jc w:val="center"/>
              <w:rPr>
                <w:rFonts w:eastAsiaTheme="minorHAnsi" w:cs="Times New Roman"/>
                <w:szCs w:val="21"/>
              </w:rPr>
            </w:pPr>
          </w:p>
        </w:tc>
        <w:tc>
          <w:tcPr>
            <w:tcW w:w="845" w:type="dxa"/>
            <w:noWrap/>
            <w:hideMark/>
          </w:tcPr>
          <w:p w14:paraId="4DE67CD1"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3</w:t>
            </w:r>
          </w:p>
        </w:tc>
        <w:tc>
          <w:tcPr>
            <w:tcW w:w="845" w:type="dxa"/>
            <w:noWrap/>
            <w:hideMark/>
          </w:tcPr>
          <w:p w14:paraId="1E4F38AB"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3</w:t>
            </w:r>
          </w:p>
        </w:tc>
        <w:tc>
          <w:tcPr>
            <w:tcW w:w="845" w:type="dxa"/>
            <w:noWrap/>
            <w:hideMark/>
          </w:tcPr>
          <w:p w14:paraId="603DAA52"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24</w:t>
            </w:r>
          </w:p>
        </w:tc>
      </w:tr>
      <w:tr w:rsidR="00C745BC" w:rsidRPr="00140EDE" w14:paraId="6CABBC3D" w14:textId="77777777" w:rsidTr="001C1FD3">
        <w:trPr>
          <w:trHeight w:val="315"/>
        </w:trPr>
        <w:tc>
          <w:tcPr>
            <w:tcW w:w="1099" w:type="dxa"/>
            <w:vMerge/>
          </w:tcPr>
          <w:p w14:paraId="1F6A34DD" w14:textId="77777777" w:rsidR="00C745BC" w:rsidRPr="006C2229" w:rsidRDefault="00C745BC" w:rsidP="001C1FD3">
            <w:pPr>
              <w:snapToGrid w:val="0"/>
              <w:spacing w:line="211" w:lineRule="auto"/>
              <w:rPr>
                <w:rFonts w:eastAsiaTheme="minorHAnsi" w:cs="Times New Roman"/>
                <w:szCs w:val="21"/>
              </w:rPr>
            </w:pPr>
          </w:p>
        </w:tc>
        <w:tc>
          <w:tcPr>
            <w:tcW w:w="6779" w:type="dxa"/>
            <w:gridSpan w:val="7"/>
            <w:noWrap/>
          </w:tcPr>
          <w:p w14:paraId="487ACA24"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合計</w:t>
            </w:r>
          </w:p>
        </w:tc>
        <w:tc>
          <w:tcPr>
            <w:tcW w:w="845" w:type="dxa"/>
            <w:noWrap/>
          </w:tcPr>
          <w:p w14:paraId="29A9A856"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2</w:t>
            </w:r>
            <w:r w:rsidRPr="006C2229">
              <w:rPr>
                <w:rFonts w:eastAsiaTheme="minorHAnsi" w:cs="Times New Roman"/>
                <w:szCs w:val="21"/>
              </w:rPr>
              <w:t>8</w:t>
            </w:r>
          </w:p>
        </w:tc>
      </w:tr>
      <w:tr w:rsidR="00C745BC" w:rsidRPr="00140EDE" w14:paraId="2858C7D5" w14:textId="77777777" w:rsidTr="001C1FD3">
        <w:trPr>
          <w:trHeight w:val="315"/>
        </w:trPr>
        <w:tc>
          <w:tcPr>
            <w:tcW w:w="1099" w:type="dxa"/>
            <w:vMerge w:val="restart"/>
            <w:noWrap/>
            <w:hideMark/>
          </w:tcPr>
          <w:p w14:paraId="13615790"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szCs w:val="21"/>
              </w:rPr>
              <w:t>Wedge</w:t>
            </w:r>
          </w:p>
        </w:tc>
        <w:tc>
          <w:tcPr>
            <w:tcW w:w="705" w:type="dxa"/>
            <w:noWrap/>
            <w:hideMark/>
          </w:tcPr>
          <w:p w14:paraId="1868FC44"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PDD</w:t>
            </w:r>
          </w:p>
        </w:tc>
        <w:tc>
          <w:tcPr>
            <w:tcW w:w="2690" w:type="dxa"/>
            <w:noWrap/>
            <w:hideMark/>
          </w:tcPr>
          <w:p w14:paraId="0EA28516"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10x10, 40x30</w:t>
            </w:r>
          </w:p>
        </w:tc>
        <w:tc>
          <w:tcPr>
            <w:tcW w:w="845" w:type="dxa"/>
            <w:noWrap/>
            <w:hideMark/>
          </w:tcPr>
          <w:p w14:paraId="0BD8624E"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2</w:t>
            </w:r>
          </w:p>
        </w:tc>
        <w:tc>
          <w:tcPr>
            <w:tcW w:w="849" w:type="dxa"/>
            <w:gridSpan w:val="2"/>
            <w:noWrap/>
            <w:hideMark/>
          </w:tcPr>
          <w:p w14:paraId="073FFE7D"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1</w:t>
            </w:r>
          </w:p>
        </w:tc>
        <w:tc>
          <w:tcPr>
            <w:tcW w:w="845" w:type="dxa"/>
            <w:shd w:val="clear" w:color="auto" w:fill="E7E6E6" w:themeFill="background2"/>
            <w:noWrap/>
            <w:hideMark/>
          </w:tcPr>
          <w:p w14:paraId="3D12C512" w14:textId="77777777" w:rsidR="00C745BC" w:rsidRPr="006C2229" w:rsidRDefault="00C745BC" w:rsidP="001C1FD3">
            <w:pPr>
              <w:snapToGrid w:val="0"/>
              <w:spacing w:line="211" w:lineRule="auto"/>
              <w:jc w:val="center"/>
              <w:rPr>
                <w:rFonts w:eastAsiaTheme="minorHAnsi" w:cs="Times New Roman"/>
                <w:szCs w:val="21"/>
              </w:rPr>
            </w:pPr>
          </w:p>
        </w:tc>
        <w:tc>
          <w:tcPr>
            <w:tcW w:w="845" w:type="dxa"/>
            <w:shd w:val="clear" w:color="auto" w:fill="E7E6E6" w:themeFill="background2"/>
            <w:noWrap/>
            <w:hideMark/>
          </w:tcPr>
          <w:p w14:paraId="141F1E35" w14:textId="77777777" w:rsidR="00C745BC" w:rsidRPr="006C2229" w:rsidRDefault="00C745BC" w:rsidP="001C1FD3">
            <w:pPr>
              <w:snapToGrid w:val="0"/>
              <w:spacing w:line="211" w:lineRule="auto"/>
              <w:jc w:val="center"/>
              <w:rPr>
                <w:rFonts w:eastAsiaTheme="minorHAnsi" w:cs="Times New Roman"/>
                <w:szCs w:val="21"/>
              </w:rPr>
            </w:pPr>
          </w:p>
        </w:tc>
        <w:tc>
          <w:tcPr>
            <w:tcW w:w="845" w:type="dxa"/>
            <w:noWrap/>
            <w:hideMark/>
          </w:tcPr>
          <w:p w14:paraId="08D6827E"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2</w:t>
            </w:r>
          </w:p>
        </w:tc>
      </w:tr>
      <w:tr w:rsidR="00C745BC" w:rsidRPr="00140EDE" w14:paraId="4C72F452" w14:textId="77777777" w:rsidTr="001C1FD3">
        <w:trPr>
          <w:trHeight w:val="315"/>
        </w:trPr>
        <w:tc>
          <w:tcPr>
            <w:tcW w:w="1099" w:type="dxa"/>
            <w:vMerge/>
            <w:hideMark/>
          </w:tcPr>
          <w:p w14:paraId="70F708B9" w14:textId="77777777" w:rsidR="00C745BC" w:rsidRPr="006C2229" w:rsidRDefault="00C745BC" w:rsidP="001C1FD3">
            <w:pPr>
              <w:snapToGrid w:val="0"/>
              <w:spacing w:line="211" w:lineRule="auto"/>
              <w:rPr>
                <w:rFonts w:eastAsiaTheme="minorHAnsi" w:cs="Times New Roman"/>
                <w:szCs w:val="21"/>
              </w:rPr>
            </w:pPr>
          </w:p>
        </w:tc>
        <w:tc>
          <w:tcPr>
            <w:tcW w:w="705" w:type="dxa"/>
            <w:noWrap/>
            <w:hideMark/>
          </w:tcPr>
          <w:p w14:paraId="501692F3"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OCR</w:t>
            </w:r>
          </w:p>
        </w:tc>
        <w:tc>
          <w:tcPr>
            <w:tcW w:w="2690" w:type="dxa"/>
            <w:noWrap/>
            <w:hideMark/>
          </w:tcPr>
          <w:p w14:paraId="0D1043EE"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10x10, 40x30</w:t>
            </w:r>
          </w:p>
        </w:tc>
        <w:tc>
          <w:tcPr>
            <w:tcW w:w="845" w:type="dxa"/>
            <w:noWrap/>
            <w:hideMark/>
          </w:tcPr>
          <w:p w14:paraId="440AB829"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2</w:t>
            </w:r>
          </w:p>
        </w:tc>
        <w:tc>
          <w:tcPr>
            <w:tcW w:w="849" w:type="dxa"/>
            <w:gridSpan w:val="2"/>
            <w:shd w:val="clear" w:color="auto" w:fill="E7E6E6" w:themeFill="background2"/>
            <w:noWrap/>
            <w:hideMark/>
          </w:tcPr>
          <w:p w14:paraId="6A47C74C" w14:textId="77777777" w:rsidR="00C745BC" w:rsidRPr="006C2229" w:rsidRDefault="00C745BC" w:rsidP="001C1FD3">
            <w:pPr>
              <w:snapToGrid w:val="0"/>
              <w:spacing w:line="211" w:lineRule="auto"/>
              <w:jc w:val="center"/>
              <w:rPr>
                <w:rFonts w:eastAsiaTheme="minorHAnsi" w:cs="Times New Roman"/>
                <w:szCs w:val="21"/>
              </w:rPr>
            </w:pPr>
          </w:p>
        </w:tc>
        <w:tc>
          <w:tcPr>
            <w:tcW w:w="845" w:type="dxa"/>
            <w:noWrap/>
            <w:hideMark/>
          </w:tcPr>
          <w:p w14:paraId="5EB5969C"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3</w:t>
            </w:r>
          </w:p>
        </w:tc>
        <w:tc>
          <w:tcPr>
            <w:tcW w:w="845" w:type="dxa"/>
            <w:noWrap/>
            <w:hideMark/>
          </w:tcPr>
          <w:p w14:paraId="775FBD01"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3</w:t>
            </w:r>
          </w:p>
        </w:tc>
        <w:tc>
          <w:tcPr>
            <w:tcW w:w="845" w:type="dxa"/>
            <w:noWrap/>
            <w:hideMark/>
          </w:tcPr>
          <w:p w14:paraId="2EE2C381"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12</w:t>
            </w:r>
          </w:p>
        </w:tc>
      </w:tr>
      <w:tr w:rsidR="00C745BC" w:rsidRPr="00140EDE" w14:paraId="404714EA" w14:textId="77777777" w:rsidTr="001C1FD3">
        <w:trPr>
          <w:trHeight w:val="315"/>
        </w:trPr>
        <w:tc>
          <w:tcPr>
            <w:tcW w:w="1099" w:type="dxa"/>
            <w:vMerge/>
            <w:noWrap/>
            <w:hideMark/>
          </w:tcPr>
          <w:p w14:paraId="7113BA10" w14:textId="77777777" w:rsidR="00C745BC" w:rsidRPr="006C2229" w:rsidRDefault="00C745BC" w:rsidP="001C1FD3">
            <w:pPr>
              <w:snapToGrid w:val="0"/>
              <w:spacing w:line="211" w:lineRule="auto"/>
              <w:rPr>
                <w:rFonts w:eastAsiaTheme="minorHAnsi" w:cs="Times New Roman"/>
                <w:szCs w:val="21"/>
              </w:rPr>
            </w:pPr>
          </w:p>
        </w:tc>
        <w:tc>
          <w:tcPr>
            <w:tcW w:w="6779" w:type="dxa"/>
            <w:gridSpan w:val="7"/>
          </w:tcPr>
          <w:p w14:paraId="1CD5F492"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合計</w:t>
            </w:r>
          </w:p>
        </w:tc>
        <w:tc>
          <w:tcPr>
            <w:tcW w:w="845" w:type="dxa"/>
            <w:noWrap/>
            <w:hideMark/>
          </w:tcPr>
          <w:p w14:paraId="57144926"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szCs w:val="21"/>
              </w:rPr>
              <w:t>14</w:t>
            </w:r>
          </w:p>
        </w:tc>
      </w:tr>
      <w:tr w:rsidR="00C745BC" w:rsidRPr="00140EDE" w14:paraId="4C8E5262" w14:textId="77777777" w:rsidTr="001C1FD3">
        <w:trPr>
          <w:trHeight w:val="315"/>
        </w:trPr>
        <w:tc>
          <w:tcPr>
            <w:tcW w:w="7878" w:type="dxa"/>
            <w:gridSpan w:val="8"/>
            <w:noWrap/>
          </w:tcPr>
          <w:p w14:paraId="01FA343F" w14:textId="77777777" w:rsidR="00C745BC" w:rsidRPr="006C2229" w:rsidRDefault="00C745BC" w:rsidP="001C1FD3">
            <w:pPr>
              <w:snapToGrid w:val="0"/>
              <w:spacing w:line="211" w:lineRule="auto"/>
              <w:rPr>
                <w:rFonts w:eastAsiaTheme="minorHAnsi" w:cs="Times New Roman"/>
                <w:szCs w:val="21"/>
              </w:rPr>
            </w:pPr>
            <w:r w:rsidRPr="006C2229">
              <w:rPr>
                <w:rFonts w:eastAsiaTheme="minorHAnsi" w:cs="Times New Roman" w:hint="eastAsia"/>
                <w:szCs w:val="21"/>
              </w:rPr>
              <w:t>総合計</w:t>
            </w:r>
          </w:p>
        </w:tc>
        <w:tc>
          <w:tcPr>
            <w:tcW w:w="845" w:type="dxa"/>
            <w:noWrap/>
          </w:tcPr>
          <w:p w14:paraId="76B30330" w14:textId="77777777" w:rsidR="00C745BC" w:rsidRPr="006C2229" w:rsidRDefault="00C745BC" w:rsidP="001C1FD3">
            <w:pPr>
              <w:snapToGrid w:val="0"/>
              <w:spacing w:line="211" w:lineRule="auto"/>
              <w:jc w:val="center"/>
              <w:rPr>
                <w:rFonts w:eastAsiaTheme="minorHAnsi" w:cs="Times New Roman"/>
                <w:szCs w:val="21"/>
              </w:rPr>
            </w:pPr>
            <w:r w:rsidRPr="006C2229">
              <w:rPr>
                <w:rFonts w:eastAsiaTheme="minorHAnsi" w:cs="Times New Roman" w:hint="eastAsia"/>
                <w:szCs w:val="21"/>
              </w:rPr>
              <w:t>4</w:t>
            </w:r>
            <w:r w:rsidRPr="006C2229">
              <w:rPr>
                <w:rFonts w:eastAsiaTheme="minorHAnsi" w:cs="Times New Roman"/>
                <w:szCs w:val="21"/>
              </w:rPr>
              <w:t>2</w:t>
            </w:r>
          </w:p>
        </w:tc>
      </w:tr>
    </w:tbl>
    <w:p w14:paraId="0AFB5372" w14:textId="77777777" w:rsidR="00C745BC" w:rsidRPr="00140EDE" w:rsidRDefault="00C745BC" w:rsidP="00C745BC">
      <w:pPr>
        <w:snapToGrid w:val="0"/>
        <w:spacing w:line="211" w:lineRule="auto"/>
        <w:rPr>
          <w:rFonts w:ascii="Meiryo" w:eastAsia="Meiryo" w:hAnsi="Meiryo" w:cs="Times New Roman"/>
        </w:rPr>
      </w:pPr>
    </w:p>
    <w:p w14:paraId="66BCE7B8" w14:textId="77777777" w:rsidR="00C745BC" w:rsidRPr="00140EDE" w:rsidRDefault="00C745BC" w:rsidP="00C745BC">
      <w:pPr>
        <w:snapToGrid w:val="0"/>
        <w:spacing w:line="211" w:lineRule="auto"/>
        <w:rPr>
          <w:rFonts w:ascii="Meiryo" w:eastAsia="Meiryo" w:hAnsi="Meiryo" w:cs="Times New Roman"/>
        </w:rPr>
      </w:pPr>
      <w:r w:rsidRPr="00140EDE">
        <w:rPr>
          <w:rFonts w:ascii="Meiryo" w:eastAsia="Meiryo" w:hAnsi="Meiryo" w:cs="Times New Roman"/>
        </w:rPr>
        <w:t>この表で、照射野の数(A)と、各方向の深さの数(B) を掛け合わすと</w:t>
      </w:r>
      <w:r>
        <w:rPr>
          <w:rFonts w:ascii="Meiryo" w:eastAsia="Meiryo" w:hAnsi="Meiryo" w:cs="Times New Roman" w:hint="eastAsia"/>
        </w:rPr>
        <w:t>最右列の総数（</w:t>
      </w:r>
      <w:proofErr w:type="spellStart"/>
      <w:r>
        <w:rPr>
          <w:rFonts w:ascii="Meiryo" w:eastAsia="Meiryo" w:hAnsi="Meiryo" w:cs="Times New Roman" w:hint="eastAsia"/>
        </w:rPr>
        <w:t>AxB</w:t>
      </w:r>
      <w:proofErr w:type="spellEnd"/>
      <w:r>
        <w:rPr>
          <w:rFonts w:ascii="Meiryo" w:eastAsia="Meiryo" w:hAnsi="Meiryo" w:cs="Times New Roman"/>
        </w:rPr>
        <w:t>）</w:t>
      </w:r>
      <w:r w:rsidRPr="00140EDE">
        <w:rPr>
          <w:rFonts w:ascii="Meiryo" w:eastAsia="Meiryo" w:hAnsi="Meiryo" w:cs="Times New Roman"/>
        </w:rPr>
        <w:t>になり、 これらの総和が最右下の値になります。これに対して、エネルギーを</w:t>
      </w:r>
      <w:r w:rsidRPr="00140EDE">
        <w:rPr>
          <w:rFonts w:ascii="Meiryo" w:eastAsia="Meiryo" w:hAnsi="Meiryo" w:cs="Times New Roman" w:hint="eastAsia"/>
        </w:rPr>
        <w:t>5</w:t>
      </w:r>
      <w:r w:rsidRPr="00140EDE">
        <w:rPr>
          <w:rFonts w:ascii="Meiryo" w:eastAsia="Meiryo" w:hAnsi="Meiryo" w:cs="Times New Roman"/>
        </w:rPr>
        <w:t xml:space="preserve"> 種類、1 本のスキャンにかかる時間を平均 120 秒（弊社測定時の平均時間）とすると、ビームオン時間の合計は、</w:t>
      </w:r>
    </w:p>
    <w:p w14:paraId="78127D98" w14:textId="77777777" w:rsidR="00C745BC" w:rsidRPr="00140EDE" w:rsidRDefault="00C745BC" w:rsidP="00C745BC">
      <w:pPr>
        <w:snapToGrid w:val="0"/>
        <w:spacing w:line="211" w:lineRule="auto"/>
        <w:ind w:leftChars="200" w:left="420"/>
        <w:rPr>
          <w:rFonts w:ascii="Meiryo" w:eastAsia="Meiryo" w:hAnsi="Meiryo" w:cs="Times New Roman"/>
        </w:rPr>
      </w:pPr>
      <w:r w:rsidRPr="00140EDE">
        <w:rPr>
          <w:rFonts w:ascii="Meiryo" w:eastAsia="Meiryo" w:hAnsi="Meiryo" w:cs="Times New Roman"/>
        </w:rPr>
        <w:t>スキャン ビームオン時間</w:t>
      </w:r>
      <w:r w:rsidRPr="00140EDE">
        <w:rPr>
          <w:rFonts w:ascii="Meiryo" w:eastAsia="Meiryo" w:hAnsi="Meiryo" w:cs="Times New Roman" w:hint="eastAsia"/>
        </w:rPr>
        <w:t>（FF）</w:t>
      </w:r>
      <w:r w:rsidRPr="00140EDE">
        <w:rPr>
          <w:rFonts w:ascii="Meiryo" w:eastAsia="Meiryo" w:hAnsi="Meiryo" w:cs="Times New Roman"/>
        </w:rPr>
        <w:t>＝120×</w:t>
      </w:r>
      <w:r w:rsidRPr="00140EDE">
        <w:rPr>
          <w:rFonts w:ascii="Meiryo" w:eastAsia="Meiryo" w:hAnsi="Meiryo" w:cs="Times New Roman" w:hint="eastAsia"/>
        </w:rPr>
        <w:t>42</w:t>
      </w:r>
      <w:r w:rsidRPr="00140EDE">
        <w:rPr>
          <w:rFonts w:ascii="Meiryo" w:eastAsia="Meiryo" w:hAnsi="Meiryo" w:cs="Times New Roman"/>
        </w:rPr>
        <w:t>×3(エネルギー)＝</w:t>
      </w:r>
      <w:r w:rsidRPr="00140EDE">
        <w:rPr>
          <w:rFonts w:ascii="Meiryo" w:eastAsia="Meiryo" w:hAnsi="Meiryo" w:cs="Times New Roman" w:hint="eastAsia"/>
        </w:rPr>
        <w:t>15120</w:t>
      </w:r>
      <w:r w:rsidRPr="00140EDE">
        <w:rPr>
          <w:rFonts w:ascii="Meiryo" w:eastAsia="Meiryo" w:hAnsi="Meiryo" w:cs="Times New Roman"/>
        </w:rPr>
        <w:t xml:space="preserve"> 秒＝4.</w:t>
      </w:r>
      <w:r w:rsidRPr="00140EDE">
        <w:rPr>
          <w:rFonts w:ascii="Meiryo" w:eastAsia="Meiryo" w:hAnsi="Meiryo" w:cs="Times New Roman" w:hint="eastAsia"/>
        </w:rPr>
        <w:t>2</w:t>
      </w:r>
      <w:r w:rsidRPr="00140EDE">
        <w:rPr>
          <w:rFonts w:ascii="Meiryo" w:eastAsia="Meiryo" w:hAnsi="Meiryo" w:cs="Times New Roman"/>
        </w:rPr>
        <w:t xml:space="preserve"> 時間 </w:t>
      </w:r>
    </w:p>
    <w:p w14:paraId="786924CE" w14:textId="77777777" w:rsidR="00C745BC" w:rsidRPr="00140EDE" w:rsidRDefault="00C745BC" w:rsidP="00C745BC">
      <w:pPr>
        <w:snapToGrid w:val="0"/>
        <w:spacing w:line="211" w:lineRule="auto"/>
        <w:ind w:leftChars="200" w:left="420"/>
        <w:rPr>
          <w:rFonts w:ascii="Meiryo" w:eastAsia="Meiryo" w:hAnsi="Meiryo" w:cs="Times New Roman"/>
        </w:rPr>
      </w:pPr>
      <w:r w:rsidRPr="00140EDE">
        <w:rPr>
          <w:rFonts w:ascii="Meiryo" w:eastAsia="Meiryo" w:hAnsi="Meiryo" w:cs="Times New Roman"/>
        </w:rPr>
        <w:t>スキャン ビームオン時間</w:t>
      </w:r>
      <w:r w:rsidRPr="00140EDE">
        <w:rPr>
          <w:rFonts w:ascii="Meiryo" w:eastAsia="Meiryo" w:hAnsi="Meiryo" w:cs="Times New Roman" w:hint="eastAsia"/>
        </w:rPr>
        <w:t>（FFF）</w:t>
      </w:r>
      <w:r w:rsidRPr="00140EDE">
        <w:rPr>
          <w:rFonts w:ascii="Meiryo" w:eastAsia="Meiryo" w:hAnsi="Meiryo" w:cs="Times New Roman"/>
        </w:rPr>
        <w:t>＝120×</w:t>
      </w:r>
      <w:r w:rsidRPr="00140EDE">
        <w:rPr>
          <w:rFonts w:ascii="Meiryo" w:eastAsia="Meiryo" w:hAnsi="Meiryo" w:cs="Times New Roman" w:hint="eastAsia"/>
        </w:rPr>
        <w:t>2</w:t>
      </w:r>
      <w:r w:rsidRPr="00140EDE">
        <w:rPr>
          <w:rFonts w:ascii="Meiryo" w:eastAsia="Meiryo" w:hAnsi="Meiryo" w:cs="Times New Roman"/>
        </w:rPr>
        <w:t>8×</w:t>
      </w:r>
      <w:r w:rsidRPr="00140EDE">
        <w:rPr>
          <w:rFonts w:ascii="Meiryo" w:eastAsia="Meiryo" w:hAnsi="Meiryo" w:cs="Times New Roman" w:hint="eastAsia"/>
        </w:rPr>
        <w:t>2</w:t>
      </w:r>
      <w:r w:rsidRPr="00140EDE">
        <w:rPr>
          <w:rFonts w:ascii="Meiryo" w:eastAsia="Meiryo" w:hAnsi="Meiryo" w:cs="Times New Roman"/>
        </w:rPr>
        <w:t>(エネルギー)＝</w:t>
      </w:r>
      <w:r>
        <w:rPr>
          <w:rFonts w:ascii="Meiryo" w:eastAsia="Meiryo" w:hAnsi="Meiryo" w:cs="Times New Roman"/>
        </w:rPr>
        <w:t>6720</w:t>
      </w:r>
      <w:r w:rsidRPr="00140EDE">
        <w:rPr>
          <w:rFonts w:ascii="Meiryo" w:eastAsia="Meiryo" w:hAnsi="Meiryo" w:cs="Times New Roman"/>
        </w:rPr>
        <w:t xml:space="preserve"> 秒＝1.9 時間 </w:t>
      </w:r>
    </w:p>
    <w:p w14:paraId="74B5E4F3" w14:textId="77777777" w:rsidR="00C745BC" w:rsidRPr="00140EDE" w:rsidRDefault="00C745BC" w:rsidP="00C745BC">
      <w:pPr>
        <w:snapToGrid w:val="0"/>
        <w:spacing w:line="211" w:lineRule="auto"/>
        <w:rPr>
          <w:rFonts w:ascii="Meiryo" w:eastAsia="Meiryo" w:hAnsi="Meiryo" w:cs="Times New Roman"/>
        </w:rPr>
      </w:pPr>
      <w:r w:rsidRPr="00140EDE">
        <w:rPr>
          <w:rFonts w:ascii="Meiryo" w:eastAsia="Meiryo" w:hAnsi="Meiryo" w:cs="Times New Roman"/>
        </w:rPr>
        <w:t>となります。</w:t>
      </w:r>
    </w:p>
    <w:p w14:paraId="011D30B2" w14:textId="77777777" w:rsidR="00C745BC" w:rsidRPr="00140EDE" w:rsidRDefault="00C745BC" w:rsidP="00C745BC">
      <w:pPr>
        <w:snapToGrid w:val="0"/>
        <w:spacing w:line="211" w:lineRule="auto"/>
        <w:rPr>
          <w:rFonts w:ascii="Meiryo" w:eastAsia="Meiryo" w:hAnsi="Meiryo" w:cs="Times New Roman"/>
        </w:rPr>
      </w:pPr>
    </w:p>
    <w:p w14:paraId="57E1DE3A" w14:textId="77777777" w:rsidR="00C745BC" w:rsidRPr="00140EDE" w:rsidRDefault="00C745BC" w:rsidP="00C745BC">
      <w:pPr>
        <w:snapToGrid w:val="0"/>
        <w:spacing w:line="211" w:lineRule="auto"/>
        <w:rPr>
          <w:rFonts w:ascii="Meiryo" w:eastAsia="Meiryo" w:hAnsi="Meiryo" w:cs="Times New Roman"/>
        </w:rPr>
      </w:pPr>
      <w:r w:rsidRPr="00140EDE">
        <w:rPr>
          <w:rFonts w:ascii="Meiryo" w:eastAsia="Meiryo" w:hAnsi="Meiryo" w:cs="Times New Roman"/>
        </w:rPr>
        <w:t>この場合の照射 MU は、</w:t>
      </w:r>
      <w:r w:rsidRPr="00140EDE">
        <w:rPr>
          <w:rFonts w:ascii="Meiryo" w:eastAsia="Meiryo" w:hAnsi="Meiryo" w:cs="Times New Roman" w:hint="eastAsia"/>
        </w:rPr>
        <w:t>F</w:t>
      </w:r>
      <w:r w:rsidRPr="00140EDE">
        <w:rPr>
          <w:rFonts w:ascii="Meiryo" w:eastAsia="Meiryo" w:hAnsi="Meiryo" w:cs="Times New Roman"/>
        </w:rPr>
        <w:t>F</w:t>
      </w:r>
      <w:r w:rsidRPr="00140EDE">
        <w:rPr>
          <w:rFonts w:ascii="Meiryo" w:eastAsia="Meiryo" w:hAnsi="Meiryo" w:cs="Times New Roman" w:hint="eastAsia"/>
        </w:rPr>
        <w:t>の</w:t>
      </w:r>
      <w:r w:rsidRPr="00140EDE">
        <w:rPr>
          <w:rFonts w:ascii="Meiryo" w:eastAsia="Meiryo" w:hAnsi="Meiryo" w:cs="Times New Roman"/>
        </w:rPr>
        <w:t>線量率を 500</w:t>
      </w:r>
      <w:r w:rsidRPr="00140EDE">
        <w:rPr>
          <w:rFonts w:ascii="Meiryo" w:eastAsia="Meiryo" w:hAnsi="Meiryo" w:cs="Times New Roman" w:hint="eastAsia"/>
        </w:rPr>
        <w:t xml:space="preserve"> </w:t>
      </w:r>
      <w:r w:rsidRPr="00140EDE">
        <w:rPr>
          <w:rFonts w:ascii="Meiryo" w:eastAsia="Meiryo" w:hAnsi="Meiryo" w:cs="Times New Roman"/>
        </w:rPr>
        <w:t>MU/分</w:t>
      </w:r>
      <w:r w:rsidRPr="00140EDE">
        <w:rPr>
          <w:rFonts w:ascii="Meiryo" w:eastAsia="Meiryo" w:hAnsi="Meiryo" w:cs="Times New Roman" w:hint="eastAsia"/>
        </w:rPr>
        <w:t>、FFFの線量率を9</w:t>
      </w:r>
      <w:r w:rsidRPr="00140EDE">
        <w:rPr>
          <w:rFonts w:ascii="Meiryo" w:eastAsia="Meiryo" w:hAnsi="Meiryo" w:cs="Times New Roman"/>
        </w:rPr>
        <w:t>00 MU/</w:t>
      </w:r>
      <w:r w:rsidRPr="00140EDE">
        <w:rPr>
          <w:rFonts w:ascii="Meiryo" w:eastAsia="Meiryo" w:hAnsi="Meiryo" w:cs="Times New Roman" w:hint="eastAsia"/>
        </w:rPr>
        <w:t>分</w:t>
      </w:r>
      <w:r w:rsidRPr="00140EDE">
        <w:rPr>
          <w:rFonts w:ascii="Meiryo" w:eastAsia="Meiryo" w:hAnsi="Meiryo" w:cs="Times New Roman"/>
        </w:rPr>
        <w:t>とすると 226800 MU になります。</w:t>
      </w:r>
    </w:p>
    <w:p w14:paraId="0F172E71" w14:textId="77777777" w:rsidR="00C745BC" w:rsidRPr="00140EDE" w:rsidRDefault="00C745BC" w:rsidP="00C745BC">
      <w:pPr>
        <w:widowControl/>
        <w:snapToGrid w:val="0"/>
        <w:spacing w:line="211" w:lineRule="auto"/>
        <w:jc w:val="left"/>
        <w:rPr>
          <w:rFonts w:ascii="Meiryo" w:eastAsia="Meiryo" w:hAnsi="Meiryo" w:cs="Times New Roman"/>
          <w:b/>
          <w:bCs/>
        </w:rPr>
      </w:pPr>
    </w:p>
    <w:p w14:paraId="075D5C0D" w14:textId="77777777" w:rsidR="00C745BC" w:rsidRPr="00140EDE" w:rsidRDefault="00C745BC" w:rsidP="00C745BC">
      <w:pPr>
        <w:snapToGrid w:val="0"/>
        <w:spacing w:line="211" w:lineRule="auto"/>
        <w:rPr>
          <w:rFonts w:ascii="Meiryo" w:eastAsia="Meiryo" w:hAnsi="Meiryo" w:cs="Times New Roman"/>
          <w:b/>
          <w:bCs/>
        </w:rPr>
      </w:pPr>
      <w:r w:rsidRPr="00140EDE">
        <w:rPr>
          <w:rFonts w:ascii="Meiryo" w:eastAsia="Meiryo" w:hAnsi="Meiryo" w:cs="Times New Roman" w:hint="eastAsia"/>
          <w:b/>
          <w:bCs/>
        </w:rPr>
        <w:t>ノンスキャンデータ</w:t>
      </w:r>
    </w:p>
    <w:tbl>
      <w:tblPr>
        <w:tblW w:w="7080" w:type="dxa"/>
        <w:tblInd w:w="104" w:type="dxa"/>
        <w:tblLayout w:type="fixed"/>
        <w:tblCellMar>
          <w:left w:w="99" w:type="dxa"/>
          <w:right w:w="99" w:type="dxa"/>
        </w:tblCellMar>
        <w:tblLook w:val="04A0" w:firstRow="1" w:lastRow="0" w:firstColumn="1" w:lastColumn="0" w:noHBand="0" w:noVBand="1"/>
      </w:tblPr>
      <w:tblGrid>
        <w:gridCol w:w="1080"/>
        <w:gridCol w:w="1840"/>
        <w:gridCol w:w="2860"/>
        <w:gridCol w:w="1300"/>
      </w:tblGrid>
      <w:tr w:rsidR="00C745BC" w:rsidRPr="006C2229" w14:paraId="660F7054" w14:textId="77777777" w:rsidTr="001C1FD3">
        <w:trPr>
          <w:trHeight w:val="315"/>
        </w:trPr>
        <w:tc>
          <w:tcPr>
            <w:tcW w:w="29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A11EA3" w14:textId="77777777" w:rsidR="00C745BC" w:rsidRPr="006C2229" w:rsidRDefault="00C745BC" w:rsidP="001C1FD3">
            <w:pPr>
              <w:widowControl/>
              <w:snapToGrid w:val="0"/>
              <w:spacing w:line="211" w:lineRule="auto"/>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タイプ</w:t>
            </w:r>
          </w:p>
        </w:tc>
        <w:tc>
          <w:tcPr>
            <w:tcW w:w="28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212ABA"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照射野サイズ</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4E7127C4"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照射野の数</w:t>
            </w:r>
          </w:p>
        </w:tc>
      </w:tr>
      <w:tr w:rsidR="00C745BC" w:rsidRPr="006C2229" w14:paraId="4156EDBC" w14:textId="77777777" w:rsidTr="001C1FD3">
        <w:trPr>
          <w:trHeight w:val="315"/>
        </w:trPr>
        <w:tc>
          <w:tcPr>
            <w:tcW w:w="1080" w:type="dxa"/>
            <w:vMerge w:val="restart"/>
            <w:tcBorders>
              <w:top w:val="nil"/>
              <w:left w:val="single" w:sz="4" w:space="0" w:color="auto"/>
              <w:right w:val="single" w:sz="4" w:space="0" w:color="auto"/>
            </w:tcBorders>
            <w:shd w:val="clear" w:color="auto" w:fill="auto"/>
            <w:noWrap/>
            <w:vAlign w:val="center"/>
            <w:hideMark/>
          </w:tcPr>
          <w:p w14:paraId="79553675" w14:textId="77777777" w:rsidR="00C745BC" w:rsidRPr="006C2229" w:rsidRDefault="00C745BC" w:rsidP="001C1FD3">
            <w:pPr>
              <w:widowControl/>
              <w:snapToGrid w:val="0"/>
              <w:spacing w:line="211" w:lineRule="auto"/>
              <w:jc w:val="center"/>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Open</w:t>
            </w:r>
          </w:p>
        </w:tc>
        <w:tc>
          <w:tcPr>
            <w:tcW w:w="1840" w:type="dxa"/>
            <w:tcBorders>
              <w:top w:val="nil"/>
              <w:left w:val="nil"/>
              <w:bottom w:val="single" w:sz="4" w:space="0" w:color="auto"/>
              <w:right w:val="single" w:sz="4" w:space="0" w:color="auto"/>
            </w:tcBorders>
            <w:shd w:val="clear" w:color="auto" w:fill="auto"/>
            <w:noWrap/>
            <w:vAlign w:val="center"/>
            <w:hideMark/>
          </w:tcPr>
          <w:p w14:paraId="55170E94"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TSCF</w:t>
            </w:r>
          </w:p>
        </w:tc>
        <w:tc>
          <w:tcPr>
            <w:tcW w:w="2860" w:type="dxa"/>
            <w:tcBorders>
              <w:top w:val="nil"/>
              <w:left w:val="nil"/>
              <w:bottom w:val="single" w:sz="4" w:space="0" w:color="auto"/>
              <w:right w:val="single" w:sz="4" w:space="0" w:color="auto"/>
            </w:tcBorders>
            <w:shd w:val="clear" w:color="auto" w:fill="auto"/>
            <w:noWrap/>
            <w:vAlign w:val="center"/>
            <w:hideMark/>
          </w:tcPr>
          <w:p w14:paraId="70972924"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3x3, 5x5, 10x10,30x30</w:t>
            </w:r>
          </w:p>
        </w:tc>
        <w:tc>
          <w:tcPr>
            <w:tcW w:w="1300" w:type="dxa"/>
            <w:tcBorders>
              <w:top w:val="nil"/>
              <w:left w:val="nil"/>
              <w:bottom w:val="single" w:sz="4" w:space="0" w:color="auto"/>
              <w:right w:val="single" w:sz="4" w:space="0" w:color="auto"/>
            </w:tcBorders>
            <w:shd w:val="clear" w:color="auto" w:fill="auto"/>
            <w:noWrap/>
            <w:vAlign w:val="center"/>
            <w:hideMark/>
          </w:tcPr>
          <w:p w14:paraId="72124110" w14:textId="77777777" w:rsidR="00C745BC" w:rsidRPr="006C2229" w:rsidRDefault="00C745BC" w:rsidP="001C1FD3">
            <w:pPr>
              <w:widowControl/>
              <w:snapToGrid w:val="0"/>
              <w:spacing w:line="211" w:lineRule="auto"/>
              <w:jc w:val="center"/>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4</w:t>
            </w:r>
          </w:p>
        </w:tc>
      </w:tr>
      <w:tr w:rsidR="00C745BC" w:rsidRPr="006C2229" w14:paraId="07074DA7" w14:textId="77777777" w:rsidTr="001C1FD3">
        <w:trPr>
          <w:trHeight w:val="315"/>
        </w:trPr>
        <w:tc>
          <w:tcPr>
            <w:tcW w:w="1080" w:type="dxa"/>
            <w:vMerge/>
            <w:tcBorders>
              <w:left w:val="single" w:sz="4" w:space="0" w:color="auto"/>
              <w:right w:val="single" w:sz="4" w:space="0" w:color="auto"/>
            </w:tcBorders>
            <w:vAlign w:val="center"/>
            <w:hideMark/>
          </w:tcPr>
          <w:p w14:paraId="3EEB26EE"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p>
        </w:tc>
        <w:tc>
          <w:tcPr>
            <w:tcW w:w="1840" w:type="dxa"/>
            <w:tcBorders>
              <w:top w:val="nil"/>
              <w:left w:val="nil"/>
              <w:bottom w:val="single" w:sz="4" w:space="0" w:color="auto"/>
              <w:right w:val="single" w:sz="4" w:space="0" w:color="auto"/>
            </w:tcBorders>
            <w:shd w:val="clear" w:color="auto" w:fill="auto"/>
            <w:noWrap/>
            <w:vAlign w:val="center"/>
            <w:hideMark/>
          </w:tcPr>
          <w:p w14:paraId="5E4145EF"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Absolute Dose</w:t>
            </w:r>
          </w:p>
        </w:tc>
        <w:tc>
          <w:tcPr>
            <w:tcW w:w="2860" w:type="dxa"/>
            <w:tcBorders>
              <w:top w:val="nil"/>
              <w:left w:val="nil"/>
              <w:bottom w:val="single" w:sz="4" w:space="0" w:color="auto"/>
              <w:right w:val="single" w:sz="4" w:space="0" w:color="auto"/>
            </w:tcBorders>
            <w:shd w:val="clear" w:color="auto" w:fill="auto"/>
            <w:noWrap/>
            <w:vAlign w:val="center"/>
            <w:hideMark/>
          </w:tcPr>
          <w:p w14:paraId="0924DAFD"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10x10</w:t>
            </w:r>
          </w:p>
        </w:tc>
        <w:tc>
          <w:tcPr>
            <w:tcW w:w="1300" w:type="dxa"/>
            <w:tcBorders>
              <w:top w:val="nil"/>
              <w:left w:val="nil"/>
              <w:bottom w:val="single" w:sz="4" w:space="0" w:color="auto"/>
              <w:right w:val="single" w:sz="4" w:space="0" w:color="auto"/>
            </w:tcBorders>
            <w:shd w:val="clear" w:color="auto" w:fill="auto"/>
            <w:noWrap/>
            <w:vAlign w:val="center"/>
            <w:hideMark/>
          </w:tcPr>
          <w:p w14:paraId="65F1C45F" w14:textId="77777777" w:rsidR="00C745BC" w:rsidRPr="006C2229" w:rsidRDefault="00C745BC" w:rsidP="001C1FD3">
            <w:pPr>
              <w:widowControl/>
              <w:snapToGrid w:val="0"/>
              <w:spacing w:line="211" w:lineRule="auto"/>
              <w:jc w:val="center"/>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1</w:t>
            </w:r>
          </w:p>
        </w:tc>
      </w:tr>
      <w:tr w:rsidR="00C745BC" w:rsidRPr="006C2229" w14:paraId="58173C69" w14:textId="77777777" w:rsidTr="001C1FD3">
        <w:trPr>
          <w:trHeight w:val="315"/>
        </w:trPr>
        <w:tc>
          <w:tcPr>
            <w:tcW w:w="1080" w:type="dxa"/>
            <w:vMerge/>
            <w:tcBorders>
              <w:left w:val="single" w:sz="4" w:space="0" w:color="auto"/>
              <w:bottom w:val="single" w:sz="4" w:space="0" w:color="auto"/>
              <w:right w:val="single" w:sz="4" w:space="0" w:color="auto"/>
            </w:tcBorders>
            <w:vAlign w:val="center"/>
          </w:tcPr>
          <w:p w14:paraId="3E3AAAAD"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p>
        </w:tc>
        <w:tc>
          <w:tcPr>
            <w:tcW w:w="4700" w:type="dxa"/>
            <w:gridSpan w:val="2"/>
            <w:tcBorders>
              <w:top w:val="nil"/>
              <w:left w:val="nil"/>
              <w:bottom w:val="single" w:sz="4" w:space="0" w:color="auto"/>
              <w:right w:val="single" w:sz="4" w:space="0" w:color="auto"/>
            </w:tcBorders>
            <w:shd w:val="clear" w:color="auto" w:fill="auto"/>
            <w:noWrap/>
            <w:vAlign w:val="center"/>
          </w:tcPr>
          <w:p w14:paraId="6BB292BA"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合計</w:t>
            </w:r>
          </w:p>
        </w:tc>
        <w:tc>
          <w:tcPr>
            <w:tcW w:w="1300" w:type="dxa"/>
            <w:tcBorders>
              <w:top w:val="nil"/>
              <w:left w:val="nil"/>
              <w:bottom w:val="single" w:sz="4" w:space="0" w:color="auto"/>
              <w:right w:val="single" w:sz="4" w:space="0" w:color="auto"/>
            </w:tcBorders>
            <w:shd w:val="clear" w:color="auto" w:fill="auto"/>
            <w:noWrap/>
            <w:vAlign w:val="center"/>
          </w:tcPr>
          <w:p w14:paraId="3CB3C848" w14:textId="77777777" w:rsidR="00C745BC" w:rsidRPr="006C2229" w:rsidRDefault="00C745BC" w:rsidP="001C1FD3">
            <w:pPr>
              <w:widowControl/>
              <w:snapToGrid w:val="0"/>
              <w:spacing w:line="211" w:lineRule="auto"/>
              <w:jc w:val="center"/>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5</w:t>
            </w:r>
          </w:p>
        </w:tc>
      </w:tr>
      <w:tr w:rsidR="00C745BC" w:rsidRPr="006C2229" w14:paraId="19F8378B" w14:textId="77777777" w:rsidTr="001C1FD3">
        <w:trPr>
          <w:trHeight w:val="315"/>
        </w:trPr>
        <w:tc>
          <w:tcPr>
            <w:tcW w:w="1080" w:type="dxa"/>
            <w:vMerge w:val="restart"/>
            <w:tcBorders>
              <w:top w:val="nil"/>
              <w:left w:val="single" w:sz="4" w:space="0" w:color="auto"/>
              <w:right w:val="single" w:sz="4" w:space="0" w:color="auto"/>
            </w:tcBorders>
            <w:shd w:val="clear" w:color="auto" w:fill="auto"/>
            <w:noWrap/>
            <w:vAlign w:val="center"/>
            <w:hideMark/>
          </w:tcPr>
          <w:p w14:paraId="0E756236" w14:textId="77777777" w:rsidR="00C745BC" w:rsidRPr="006C2229" w:rsidRDefault="00C745BC" w:rsidP="001C1FD3">
            <w:pPr>
              <w:widowControl/>
              <w:snapToGrid w:val="0"/>
              <w:spacing w:line="211" w:lineRule="auto"/>
              <w:jc w:val="center"/>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Wedge</w:t>
            </w:r>
          </w:p>
        </w:tc>
        <w:tc>
          <w:tcPr>
            <w:tcW w:w="1840" w:type="dxa"/>
            <w:tcBorders>
              <w:top w:val="nil"/>
              <w:left w:val="nil"/>
              <w:bottom w:val="single" w:sz="4" w:space="0" w:color="auto"/>
              <w:right w:val="single" w:sz="4" w:space="0" w:color="auto"/>
            </w:tcBorders>
            <w:shd w:val="clear" w:color="auto" w:fill="auto"/>
            <w:noWrap/>
            <w:vAlign w:val="center"/>
            <w:hideMark/>
          </w:tcPr>
          <w:p w14:paraId="484571D5"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TSCF</w:t>
            </w:r>
          </w:p>
        </w:tc>
        <w:tc>
          <w:tcPr>
            <w:tcW w:w="2860" w:type="dxa"/>
            <w:tcBorders>
              <w:top w:val="nil"/>
              <w:left w:val="nil"/>
              <w:bottom w:val="single" w:sz="4" w:space="0" w:color="auto"/>
              <w:right w:val="single" w:sz="4" w:space="0" w:color="auto"/>
            </w:tcBorders>
            <w:shd w:val="clear" w:color="auto" w:fill="auto"/>
            <w:noWrap/>
            <w:vAlign w:val="center"/>
            <w:hideMark/>
          </w:tcPr>
          <w:p w14:paraId="2B2CC568"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10x10,40x30</w:t>
            </w:r>
          </w:p>
        </w:tc>
        <w:tc>
          <w:tcPr>
            <w:tcW w:w="1300" w:type="dxa"/>
            <w:tcBorders>
              <w:top w:val="nil"/>
              <w:left w:val="nil"/>
              <w:bottom w:val="single" w:sz="4" w:space="0" w:color="auto"/>
              <w:right w:val="single" w:sz="4" w:space="0" w:color="auto"/>
            </w:tcBorders>
            <w:shd w:val="clear" w:color="auto" w:fill="auto"/>
            <w:noWrap/>
            <w:vAlign w:val="center"/>
            <w:hideMark/>
          </w:tcPr>
          <w:p w14:paraId="6F9DF621" w14:textId="77777777" w:rsidR="00C745BC" w:rsidRPr="006C2229" w:rsidRDefault="00C745BC" w:rsidP="001C1FD3">
            <w:pPr>
              <w:widowControl/>
              <w:snapToGrid w:val="0"/>
              <w:spacing w:line="211" w:lineRule="auto"/>
              <w:jc w:val="center"/>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2</w:t>
            </w:r>
          </w:p>
        </w:tc>
      </w:tr>
      <w:tr w:rsidR="00C745BC" w:rsidRPr="006C2229" w14:paraId="3745E0E3" w14:textId="77777777" w:rsidTr="001C1FD3">
        <w:trPr>
          <w:trHeight w:val="315"/>
        </w:trPr>
        <w:tc>
          <w:tcPr>
            <w:tcW w:w="1080" w:type="dxa"/>
            <w:vMerge/>
            <w:tcBorders>
              <w:left w:val="single" w:sz="4" w:space="0" w:color="auto"/>
              <w:right w:val="single" w:sz="4" w:space="0" w:color="auto"/>
            </w:tcBorders>
            <w:vAlign w:val="center"/>
            <w:hideMark/>
          </w:tcPr>
          <w:p w14:paraId="6277842B"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p>
        </w:tc>
        <w:tc>
          <w:tcPr>
            <w:tcW w:w="1840" w:type="dxa"/>
            <w:tcBorders>
              <w:top w:val="nil"/>
              <w:left w:val="nil"/>
              <w:bottom w:val="single" w:sz="4" w:space="0" w:color="auto"/>
              <w:right w:val="single" w:sz="4" w:space="0" w:color="auto"/>
            </w:tcBorders>
            <w:shd w:val="clear" w:color="auto" w:fill="auto"/>
            <w:noWrap/>
            <w:vAlign w:val="center"/>
            <w:hideMark/>
          </w:tcPr>
          <w:p w14:paraId="1E165A10"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Absolute Dose</w:t>
            </w:r>
          </w:p>
        </w:tc>
        <w:tc>
          <w:tcPr>
            <w:tcW w:w="2860" w:type="dxa"/>
            <w:tcBorders>
              <w:top w:val="nil"/>
              <w:left w:val="nil"/>
              <w:bottom w:val="single" w:sz="4" w:space="0" w:color="auto"/>
              <w:right w:val="single" w:sz="4" w:space="0" w:color="auto"/>
            </w:tcBorders>
            <w:shd w:val="clear" w:color="auto" w:fill="auto"/>
            <w:noWrap/>
            <w:vAlign w:val="center"/>
            <w:hideMark/>
          </w:tcPr>
          <w:p w14:paraId="5A89D5A1"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10x10</w:t>
            </w:r>
          </w:p>
        </w:tc>
        <w:tc>
          <w:tcPr>
            <w:tcW w:w="1300" w:type="dxa"/>
            <w:tcBorders>
              <w:top w:val="nil"/>
              <w:left w:val="nil"/>
              <w:bottom w:val="single" w:sz="4" w:space="0" w:color="auto"/>
              <w:right w:val="single" w:sz="4" w:space="0" w:color="auto"/>
            </w:tcBorders>
            <w:shd w:val="clear" w:color="auto" w:fill="auto"/>
            <w:noWrap/>
            <w:vAlign w:val="center"/>
            <w:hideMark/>
          </w:tcPr>
          <w:p w14:paraId="74D555B4" w14:textId="77777777" w:rsidR="00C745BC" w:rsidRPr="006C2229" w:rsidRDefault="00C745BC" w:rsidP="001C1FD3">
            <w:pPr>
              <w:widowControl/>
              <w:snapToGrid w:val="0"/>
              <w:spacing w:line="211" w:lineRule="auto"/>
              <w:jc w:val="center"/>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2</w:t>
            </w:r>
          </w:p>
        </w:tc>
      </w:tr>
      <w:tr w:rsidR="00C745BC" w:rsidRPr="006C2229" w14:paraId="6A61E7FD" w14:textId="77777777" w:rsidTr="001C1FD3">
        <w:trPr>
          <w:trHeight w:val="315"/>
        </w:trPr>
        <w:tc>
          <w:tcPr>
            <w:tcW w:w="1080" w:type="dxa"/>
            <w:vMerge/>
            <w:tcBorders>
              <w:left w:val="single" w:sz="4" w:space="0" w:color="auto"/>
              <w:bottom w:val="single" w:sz="4" w:space="0" w:color="auto"/>
              <w:right w:val="single" w:sz="4" w:space="0" w:color="auto"/>
            </w:tcBorders>
            <w:vAlign w:val="center"/>
          </w:tcPr>
          <w:p w14:paraId="0ED1401B"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p>
        </w:tc>
        <w:tc>
          <w:tcPr>
            <w:tcW w:w="4700" w:type="dxa"/>
            <w:gridSpan w:val="2"/>
            <w:tcBorders>
              <w:top w:val="single" w:sz="4" w:space="0" w:color="auto"/>
              <w:left w:val="nil"/>
              <w:bottom w:val="single" w:sz="4" w:space="0" w:color="auto"/>
              <w:right w:val="single" w:sz="4" w:space="0" w:color="auto"/>
            </w:tcBorders>
            <w:shd w:val="clear" w:color="auto" w:fill="auto"/>
            <w:noWrap/>
            <w:vAlign w:val="center"/>
          </w:tcPr>
          <w:p w14:paraId="0C9504E8"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合計</w:t>
            </w:r>
          </w:p>
        </w:tc>
        <w:tc>
          <w:tcPr>
            <w:tcW w:w="1300" w:type="dxa"/>
            <w:tcBorders>
              <w:top w:val="single" w:sz="4" w:space="0" w:color="auto"/>
              <w:left w:val="nil"/>
              <w:bottom w:val="single" w:sz="4" w:space="0" w:color="auto"/>
              <w:right w:val="single" w:sz="4" w:space="0" w:color="auto"/>
            </w:tcBorders>
            <w:shd w:val="clear" w:color="auto" w:fill="auto"/>
            <w:noWrap/>
            <w:vAlign w:val="center"/>
          </w:tcPr>
          <w:p w14:paraId="4BE9FB7E" w14:textId="77777777" w:rsidR="00C745BC" w:rsidRPr="006C2229" w:rsidRDefault="00C745BC" w:rsidP="001C1FD3">
            <w:pPr>
              <w:widowControl/>
              <w:snapToGrid w:val="0"/>
              <w:spacing w:line="211" w:lineRule="auto"/>
              <w:jc w:val="center"/>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4</w:t>
            </w:r>
          </w:p>
        </w:tc>
      </w:tr>
      <w:tr w:rsidR="00C745BC" w:rsidRPr="006C2229" w14:paraId="31598192" w14:textId="77777777" w:rsidTr="001C1FD3">
        <w:trPr>
          <w:trHeight w:val="315"/>
        </w:trPr>
        <w:tc>
          <w:tcPr>
            <w:tcW w:w="5780" w:type="dxa"/>
            <w:gridSpan w:val="3"/>
            <w:tcBorders>
              <w:top w:val="single" w:sz="4" w:space="0" w:color="auto"/>
              <w:left w:val="single" w:sz="4" w:space="0" w:color="auto"/>
              <w:bottom w:val="single" w:sz="4" w:space="0" w:color="auto"/>
              <w:right w:val="single" w:sz="4" w:space="0" w:color="auto"/>
            </w:tcBorders>
            <w:vAlign w:val="center"/>
          </w:tcPr>
          <w:p w14:paraId="490DBF3C" w14:textId="77777777" w:rsidR="00C745BC" w:rsidRPr="006C2229" w:rsidRDefault="00C745BC" w:rsidP="001C1FD3">
            <w:pPr>
              <w:widowControl/>
              <w:snapToGrid w:val="0"/>
              <w:spacing w:line="211" w:lineRule="auto"/>
              <w:jc w:val="left"/>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総合計</w:t>
            </w:r>
          </w:p>
        </w:tc>
        <w:tc>
          <w:tcPr>
            <w:tcW w:w="1300" w:type="dxa"/>
            <w:tcBorders>
              <w:top w:val="single" w:sz="4" w:space="0" w:color="auto"/>
              <w:left w:val="nil"/>
              <w:bottom w:val="single" w:sz="4" w:space="0" w:color="auto"/>
              <w:right w:val="single" w:sz="4" w:space="0" w:color="auto"/>
            </w:tcBorders>
            <w:shd w:val="clear" w:color="auto" w:fill="auto"/>
            <w:noWrap/>
            <w:vAlign w:val="center"/>
          </w:tcPr>
          <w:p w14:paraId="2F6E30F9" w14:textId="77777777" w:rsidR="00C745BC" w:rsidRPr="006C2229" w:rsidRDefault="00C745BC" w:rsidP="001C1FD3">
            <w:pPr>
              <w:widowControl/>
              <w:snapToGrid w:val="0"/>
              <w:spacing w:line="211" w:lineRule="auto"/>
              <w:jc w:val="center"/>
              <w:rPr>
                <w:rFonts w:asciiTheme="minorEastAsia" w:hAnsiTheme="minorEastAsia" w:cs="MS PGothic"/>
                <w:color w:val="000000"/>
                <w:kern w:val="0"/>
                <w:szCs w:val="21"/>
              </w:rPr>
            </w:pPr>
            <w:r w:rsidRPr="006C2229">
              <w:rPr>
                <w:rFonts w:asciiTheme="minorEastAsia" w:hAnsiTheme="minorEastAsia" w:cs="MS PGothic" w:hint="eastAsia"/>
                <w:color w:val="000000"/>
                <w:kern w:val="0"/>
                <w:szCs w:val="21"/>
              </w:rPr>
              <w:t>9</w:t>
            </w:r>
          </w:p>
        </w:tc>
      </w:tr>
    </w:tbl>
    <w:p w14:paraId="51CC91F5" w14:textId="77777777" w:rsidR="00C745BC" w:rsidRPr="006C2229" w:rsidRDefault="00C745BC" w:rsidP="00C745BC">
      <w:pPr>
        <w:snapToGrid w:val="0"/>
        <w:spacing w:line="211" w:lineRule="auto"/>
        <w:rPr>
          <w:rFonts w:ascii="Meiryo" w:eastAsia="Meiryo" w:hAnsi="Meiryo" w:cs="Times New Roman"/>
          <w:szCs w:val="21"/>
        </w:rPr>
      </w:pPr>
    </w:p>
    <w:p w14:paraId="30084EA1" w14:textId="77777777" w:rsidR="00C745BC" w:rsidRPr="00140EDE" w:rsidRDefault="00C745BC" w:rsidP="00C745BC">
      <w:pPr>
        <w:snapToGrid w:val="0"/>
        <w:spacing w:line="211" w:lineRule="auto"/>
        <w:rPr>
          <w:rFonts w:ascii="Meiryo" w:eastAsia="Meiryo" w:hAnsi="Meiryo" w:cs="Times New Roman"/>
        </w:rPr>
      </w:pPr>
      <w:r w:rsidRPr="00140EDE">
        <w:rPr>
          <w:rFonts w:ascii="Meiryo" w:eastAsia="Meiryo" w:hAnsi="Meiryo" w:cs="Times New Roman"/>
        </w:rPr>
        <w:lastRenderedPageBreak/>
        <w:t>エネルギーを 5 種類、各照射野サイズの平均測定回数を 5 回、1 回線量を 100 MU とすると、</w:t>
      </w:r>
    </w:p>
    <w:p w14:paraId="49BD3C2C" w14:textId="77777777" w:rsidR="00C745BC" w:rsidRPr="00140EDE" w:rsidRDefault="00C745BC" w:rsidP="00C745BC">
      <w:pPr>
        <w:snapToGrid w:val="0"/>
        <w:spacing w:line="211" w:lineRule="auto"/>
        <w:ind w:leftChars="200" w:left="420"/>
        <w:rPr>
          <w:rFonts w:ascii="Meiryo" w:eastAsia="Meiryo" w:hAnsi="Meiryo" w:cs="Times New Roman"/>
        </w:rPr>
      </w:pPr>
      <w:r w:rsidRPr="00140EDE">
        <w:rPr>
          <w:rFonts w:ascii="Meiryo" w:eastAsia="Meiryo" w:hAnsi="Meiryo" w:cs="Times New Roman"/>
        </w:rPr>
        <w:t xml:space="preserve"> ノンスキャン 照射MU</w:t>
      </w:r>
      <w:r w:rsidRPr="00140EDE">
        <w:rPr>
          <w:rFonts w:ascii="Meiryo" w:eastAsia="Meiryo" w:hAnsi="Meiryo" w:cs="Times New Roman" w:hint="eastAsia"/>
        </w:rPr>
        <w:t>（FF）</w:t>
      </w:r>
      <w:r w:rsidRPr="00140EDE">
        <w:rPr>
          <w:rFonts w:ascii="Meiryo" w:eastAsia="Meiryo" w:hAnsi="Meiryo" w:cs="Times New Roman"/>
        </w:rPr>
        <w:t>＝100×</w:t>
      </w:r>
      <w:r w:rsidRPr="00140EDE">
        <w:rPr>
          <w:rFonts w:ascii="Meiryo" w:eastAsia="Meiryo" w:hAnsi="Meiryo" w:cs="Times New Roman" w:hint="eastAsia"/>
        </w:rPr>
        <w:t>5</w:t>
      </w:r>
      <w:r w:rsidRPr="00140EDE">
        <w:rPr>
          <w:rFonts w:ascii="Meiryo" w:eastAsia="Meiryo" w:hAnsi="Meiryo" w:cs="Times New Roman"/>
        </w:rPr>
        <w:t>×</w:t>
      </w:r>
      <w:r w:rsidRPr="00140EDE">
        <w:rPr>
          <w:rFonts w:ascii="Meiryo" w:eastAsia="Meiryo" w:hAnsi="Meiryo" w:cs="Times New Roman" w:hint="eastAsia"/>
        </w:rPr>
        <w:t>9</w:t>
      </w:r>
      <w:r w:rsidRPr="00140EDE">
        <w:rPr>
          <w:rFonts w:ascii="Meiryo" w:eastAsia="Meiryo" w:hAnsi="Meiryo" w:cs="Times New Roman"/>
        </w:rPr>
        <w:t>×3(エネルギー)＝</w:t>
      </w:r>
      <w:r w:rsidRPr="00140EDE">
        <w:rPr>
          <w:rFonts w:ascii="Meiryo" w:eastAsia="Meiryo" w:hAnsi="Meiryo" w:cs="Times New Roman" w:hint="eastAsia"/>
        </w:rPr>
        <w:t>135</w:t>
      </w:r>
      <w:r w:rsidRPr="00140EDE">
        <w:rPr>
          <w:rFonts w:ascii="Meiryo" w:eastAsia="Meiryo" w:hAnsi="Meiryo" w:cs="Times New Roman"/>
        </w:rPr>
        <w:t xml:space="preserve">00 MU </w:t>
      </w:r>
    </w:p>
    <w:p w14:paraId="7BBA3AF9" w14:textId="77777777" w:rsidR="00C745BC" w:rsidRPr="00140EDE" w:rsidRDefault="00C745BC" w:rsidP="00C745BC">
      <w:pPr>
        <w:snapToGrid w:val="0"/>
        <w:spacing w:line="211" w:lineRule="auto"/>
        <w:ind w:leftChars="200" w:left="420" w:firstLineChars="50" w:firstLine="105"/>
        <w:rPr>
          <w:rFonts w:ascii="Meiryo" w:eastAsia="Meiryo" w:hAnsi="Meiryo" w:cs="Times New Roman"/>
        </w:rPr>
      </w:pPr>
      <w:r w:rsidRPr="00140EDE">
        <w:rPr>
          <w:rFonts w:ascii="Meiryo" w:eastAsia="Meiryo" w:hAnsi="Meiryo" w:cs="Times New Roman"/>
        </w:rPr>
        <w:t>ノンスキャン 照射MU</w:t>
      </w:r>
      <w:r w:rsidRPr="00140EDE">
        <w:rPr>
          <w:rFonts w:ascii="Meiryo" w:eastAsia="Meiryo" w:hAnsi="Meiryo" w:cs="Times New Roman" w:hint="eastAsia"/>
        </w:rPr>
        <w:t>（F</w:t>
      </w:r>
      <w:r w:rsidRPr="00140EDE">
        <w:rPr>
          <w:rFonts w:ascii="Meiryo" w:eastAsia="Meiryo" w:hAnsi="Meiryo" w:cs="Times New Roman"/>
        </w:rPr>
        <w:t>F</w:t>
      </w:r>
      <w:r w:rsidRPr="00140EDE">
        <w:rPr>
          <w:rFonts w:ascii="Meiryo" w:eastAsia="Meiryo" w:hAnsi="Meiryo" w:cs="Times New Roman" w:hint="eastAsia"/>
        </w:rPr>
        <w:t>F）</w:t>
      </w:r>
      <w:r w:rsidRPr="00140EDE">
        <w:rPr>
          <w:rFonts w:ascii="Meiryo" w:eastAsia="Meiryo" w:hAnsi="Meiryo" w:cs="Times New Roman"/>
        </w:rPr>
        <w:t>＝100×</w:t>
      </w:r>
      <w:r w:rsidRPr="00140EDE">
        <w:rPr>
          <w:rFonts w:ascii="Meiryo" w:eastAsia="Meiryo" w:hAnsi="Meiryo" w:cs="Times New Roman" w:hint="eastAsia"/>
        </w:rPr>
        <w:t>5</w:t>
      </w:r>
      <w:r w:rsidRPr="00140EDE">
        <w:rPr>
          <w:rFonts w:ascii="Meiryo" w:eastAsia="Meiryo" w:hAnsi="Meiryo" w:cs="Times New Roman"/>
        </w:rPr>
        <w:t>×5×2(エネルギー)＝</w:t>
      </w:r>
      <w:r w:rsidRPr="00140EDE">
        <w:rPr>
          <w:rFonts w:ascii="Meiryo" w:eastAsia="Meiryo" w:hAnsi="Meiryo" w:cs="Times New Roman" w:hint="eastAsia"/>
        </w:rPr>
        <w:t>5</w:t>
      </w:r>
      <w:r w:rsidRPr="00140EDE">
        <w:rPr>
          <w:rFonts w:ascii="Meiryo" w:eastAsia="Meiryo" w:hAnsi="Meiryo" w:cs="Times New Roman"/>
        </w:rPr>
        <w:t xml:space="preserve">000 MU </w:t>
      </w:r>
    </w:p>
    <w:p w14:paraId="32755E3D" w14:textId="77777777" w:rsidR="00C745BC" w:rsidRPr="00140EDE" w:rsidRDefault="00C745BC" w:rsidP="00C745BC">
      <w:pPr>
        <w:snapToGrid w:val="0"/>
        <w:spacing w:line="211" w:lineRule="auto"/>
        <w:rPr>
          <w:rFonts w:ascii="Meiryo" w:eastAsia="Meiryo" w:hAnsi="Meiryo" w:cs="Times New Roman"/>
        </w:rPr>
      </w:pPr>
      <w:r w:rsidRPr="00140EDE">
        <w:rPr>
          <w:rFonts w:ascii="Meiryo" w:eastAsia="Meiryo" w:hAnsi="Meiryo" w:cs="Times New Roman" w:hint="eastAsia"/>
        </w:rPr>
        <w:t>となり、合計照射MUは18</w:t>
      </w:r>
      <w:r w:rsidRPr="00140EDE">
        <w:rPr>
          <w:rFonts w:ascii="Meiryo" w:eastAsia="Meiryo" w:hAnsi="Meiryo" w:cs="Times New Roman"/>
        </w:rPr>
        <w:t>500 MU</w:t>
      </w:r>
      <w:r w:rsidRPr="00140EDE">
        <w:rPr>
          <w:rFonts w:ascii="Meiryo" w:eastAsia="Meiryo" w:hAnsi="Meiryo" w:cs="Times New Roman" w:hint="eastAsia"/>
        </w:rPr>
        <w:t>になります。</w:t>
      </w:r>
    </w:p>
    <w:p w14:paraId="5BAD26B2" w14:textId="77777777" w:rsidR="00C745BC" w:rsidRPr="00140EDE" w:rsidRDefault="00C745BC" w:rsidP="00C745BC">
      <w:pPr>
        <w:snapToGrid w:val="0"/>
        <w:spacing w:line="211" w:lineRule="auto"/>
        <w:rPr>
          <w:rFonts w:ascii="Meiryo" w:eastAsia="Meiryo" w:hAnsi="Meiryo" w:cs="Times New Roman"/>
        </w:rPr>
      </w:pPr>
    </w:p>
    <w:p w14:paraId="1CB26105" w14:textId="77777777" w:rsidR="00C745BC" w:rsidRPr="00140EDE" w:rsidRDefault="00C745BC" w:rsidP="00C745BC">
      <w:pPr>
        <w:snapToGrid w:val="0"/>
        <w:spacing w:line="211" w:lineRule="auto"/>
        <w:rPr>
          <w:rFonts w:ascii="Meiryo" w:eastAsia="Meiryo" w:hAnsi="Meiryo" w:cs="Times New Roman"/>
          <w:b/>
          <w:bCs/>
        </w:rPr>
      </w:pPr>
      <w:r w:rsidRPr="00140EDE">
        <w:rPr>
          <w:rFonts w:ascii="Meiryo" w:eastAsia="Meiryo" w:hAnsi="Meiryo" w:cs="Times New Roman"/>
          <w:b/>
          <w:bCs/>
        </w:rPr>
        <w:t>IMRT/VMAT ノンスキャンデータ</w:t>
      </w:r>
    </w:p>
    <w:tbl>
      <w:tblPr>
        <w:tblW w:w="7080" w:type="dxa"/>
        <w:tblInd w:w="104" w:type="dxa"/>
        <w:tblCellMar>
          <w:left w:w="99" w:type="dxa"/>
          <w:right w:w="99" w:type="dxa"/>
        </w:tblCellMar>
        <w:tblLook w:val="04A0" w:firstRow="1" w:lastRow="0" w:firstColumn="1" w:lastColumn="0" w:noHBand="0" w:noVBand="1"/>
      </w:tblPr>
      <w:tblGrid>
        <w:gridCol w:w="1080"/>
        <w:gridCol w:w="4700"/>
        <w:gridCol w:w="1300"/>
      </w:tblGrid>
      <w:tr w:rsidR="00C745BC" w:rsidRPr="00140EDE" w14:paraId="0977C8A2" w14:textId="77777777" w:rsidTr="001C1FD3">
        <w:trPr>
          <w:trHeight w:val="31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0B4F1"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測定項目</w:t>
            </w:r>
          </w:p>
        </w:tc>
        <w:tc>
          <w:tcPr>
            <w:tcW w:w="4700" w:type="dxa"/>
            <w:tcBorders>
              <w:top w:val="single" w:sz="4" w:space="0" w:color="auto"/>
              <w:left w:val="nil"/>
              <w:bottom w:val="single" w:sz="4" w:space="0" w:color="auto"/>
              <w:right w:val="single" w:sz="4" w:space="0" w:color="auto"/>
            </w:tcBorders>
            <w:shd w:val="clear" w:color="auto" w:fill="auto"/>
            <w:noWrap/>
            <w:vAlign w:val="center"/>
            <w:hideMark/>
          </w:tcPr>
          <w:p w14:paraId="076A36E7"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検出器</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10C8FBFD"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照射MU</w:t>
            </w:r>
          </w:p>
        </w:tc>
      </w:tr>
      <w:tr w:rsidR="00C745BC" w:rsidRPr="00140EDE" w14:paraId="3867EF3E" w14:textId="77777777" w:rsidTr="001C1FD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58AE21"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3ABUT</w:t>
            </w:r>
          </w:p>
        </w:tc>
        <w:tc>
          <w:tcPr>
            <w:tcW w:w="47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1CFDD2"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多次元検出器</w:t>
            </w:r>
          </w:p>
        </w:tc>
        <w:tc>
          <w:tcPr>
            <w:tcW w:w="1300" w:type="dxa"/>
            <w:tcBorders>
              <w:top w:val="nil"/>
              <w:left w:val="nil"/>
              <w:bottom w:val="single" w:sz="4" w:space="0" w:color="auto"/>
              <w:right w:val="single" w:sz="4" w:space="0" w:color="auto"/>
            </w:tcBorders>
            <w:shd w:val="clear" w:color="auto" w:fill="auto"/>
            <w:noWrap/>
            <w:vAlign w:val="center"/>
            <w:hideMark/>
          </w:tcPr>
          <w:p w14:paraId="4F422A91"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150</w:t>
            </w:r>
          </w:p>
        </w:tc>
      </w:tr>
      <w:tr w:rsidR="00C745BC" w:rsidRPr="00140EDE" w14:paraId="723F2C3B" w14:textId="77777777" w:rsidTr="001C1FD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651ECF4"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10x10</w:t>
            </w:r>
          </w:p>
        </w:tc>
        <w:tc>
          <w:tcPr>
            <w:tcW w:w="4700" w:type="dxa"/>
            <w:vMerge/>
            <w:tcBorders>
              <w:top w:val="nil"/>
              <w:left w:val="single" w:sz="4" w:space="0" w:color="auto"/>
              <w:bottom w:val="single" w:sz="4" w:space="0" w:color="auto"/>
              <w:right w:val="single" w:sz="4" w:space="0" w:color="auto"/>
            </w:tcBorders>
            <w:vAlign w:val="center"/>
            <w:hideMark/>
          </w:tcPr>
          <w:p w14:paraId="0FFBEE70" w14:textId="77777777" w:rsidR="00C745BC" w:rsidRPr="006C2229" w:rsidRDefault="00C745BC" w:rsidP="001C1FD3">
            <w:pPr>
              <w:widowControl/>
              <w:snapToGrid w:val="0"/>
              <w:spacing w:line="211" w:lineRule="auto"/>
              <w:jc w:val="left"/>
              <w:rPr>
                <w:rFonts w:eastAsiaTheme="minorHAnsi" w:cs="MS PGothic"/>
                <w:color w:val="000000"/>
                <w:kern w:val="0"/>
                <w:szCs w:val="21"/>
              </w:rPr>
            </w:pPr>
          </w:p>
        </w:tc>
        <w:tc>
          <w:tcPr>
            <w:tcW w:w="1300" w:type="dxa"/>
            <w:tcBorders>
              <w:top w:val="nil"/>
              <w:left w:val="nil"/>
              <w:bottom w:val="single" w:sz="4" w:space="0" w:color="auto"/>
              <w:right w:val="single" w:sz="4" w:space="0" w:color="auto"/>
            </w:tcBorders>
            <w:shd w:val="clear" w:color="auto" w:fill="auto"/>
            <w:noWrap/>
            <w:vAlign w:val="center"/>
            <w:hideMark/>
          </w:tcPr>
          <w:p w14:paraId="4EF6EF17"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100</w:t>
            </w:r>
          </w:p>
        </w:tc>
      </w:tr>
      <w:tr w:rsidR="00C745BC" w:rsidRPr="00140EDE" w14:paraId="7BFF2697" w14:textId="77777777" w:rsidTr="001C1FD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C90BC54"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20x20</w:t>
            </w:r>
          </w:p>
        </w:tc>
        <w:tc>
          <w:tcPr>
            <w:tcW w:w="4700" w:type="dxa"/>
            <w:vMerge/>
            <w:tcBorders>
              <w:top w:val="nil"/>
              <w:left w:val="single" w:sz="4" w:space="0" w:color="auto"/>
              <w:bottom w:val="single" w:sz="4" w:space="0" w:color="auto"/>
              <w:right w:val="single" w:sz="4" w:space="0" w:color="auto"/>
            </w:tcBorders>
            <w:vAlign w:val="center"/>
            <w:hideMark/>
          </w:tcPr>
          <w:p w14:paraId="5795EE1B" w14:textId="77777777" w:rsidR="00C745BC" w:rsidRPr="006C2229" w:rsidRDefault="00C745BC" w:rsidP="001C1FD3">
            <w:pPr>
              <w:widowControl/>
              <w:snapToGrid w:val="0"/>
              <w:spacing w:line="211" w:lineRule="auto"/>
              <w:jc w:val="left"/>
              <w:rPr>
                <w:rFonts w:eastAsiaTheme="minorHAnsi" w:cs="MS PGothic"/>
                <w:color w:val="000000"/>
                <w:kern w:val="0"/>
                <w:szCs w:val="21"/>
              </w:rPr>
            </w:pPr>
          </w:p>
        </w:tc>
        <w:tc>
          <w:tcPr>
            <w:tcW w:w="1300" w:type="dxa"/>
            <w:tcBorders>
              <w:top w:val="nil"/>
              <w:left w:val="nil"/>
              <w:bottom w:val="single" w:sz="4" w:space="0" w:color="auto"/>
              <w:right w:val="single" w:sz="4" w:space="0" w:color="auto"/>
            </w:tcBorders>
            <w:shd w:val="clear" w:color="auto" w:fill="auto"/>
            <w:noWrap/>
            <w:vAlign w:val="center"/>
            <w:hideMark/>
          </w:tcPr>
          <w:p w14:paraId="2DDC6AEF"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100</w:t>
            </w:r>
          </w:p>
        </w:tc>
      </w:tr>
      <w:tr w:rsidR="00C745BC" w:rsidRPr="00140EDE" w14:paraId="3642707D" w14:textId="77777777" w:rsidTr="001C1FD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67871E9"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DMLC</w:t>
            </w:r>
          </w:p>
        </w:tc>
        <w:tc>
          <w:tcPr>
            <w:tcW w:w="4700" w:type="dxa"/>
            <w:vMerge/>
            <w:tcBorders>
              <w:top w:val="nil"/>
              <w:left w:val="single" w:sz="4" w:space="0" w:color="auto"/>
              <w:bottom w:val="single" w:sz="4" w:space="0" w:color="auto"/>
              <w:right w:val="single" w:sz="4" w:space="0" w:color="auto"/>
            </w:tcBorders>
            <w:vAlign w:val="center"/>
            <w:hideMark/>
          </w:tcPr>
          <w:p w14:paraId="55B69F48" w14:textId="77777777" w:rsidR="00C745BC" w:rsidRPr="006C2229" w:rsidRDefault="00C745BC" w:rsidP="001C1FD3">
            <w:pPr>
              <w:widowControl/>
              <w:snapToGrid w:val="0"/>
              <w:spacing w:line="211" w:lineRule="auto"/>
              <w:jc w:val="left"/>
              <w:rPr>
                <w:rFonts w:eastAsiaTheme="minorHAnsi" w:cs="MS PGothic"/>
                <w:color w:val="000000"/>
                <w:kern w:val="0"/>
                <w:szCs w:val="21"/>
              </w:rPr>
            </w:pPr>
          </w:p>
        </w:tc>
        <w:tc>
          <w:tcPr>
            <w:tcW w:w="1300" w:type="dxa"/>
            <w:tcBorders>
              <w:top w:val="nil"/>
              <w:left w:val="nil"/>
              <w:bottom w:val="single" w:sz="4" w:space="0" w:color="auto"/>
              <w:right w:val="single" w:sz="4" w:space="0" w:color="auto"/>
            </w:tcBorders>
            <w:shd w:val="clear" w:color="auto" w:fill="auto"/>
            <w:noWrap/>
            <w:vAlign w:val="center"/>
            <w:hideMark/>
          </w:tcPr>
          <w:p w14:paraId="5A096A5E"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360</w:t>
            </w:r>
          </w:p>
        </w:tc>
      </w:tr>
      <w:tr w:rsidR="00C745BC" w:rsidRPr="00140EDE" w14:paraId="19FF55DF" w14:textId="77777777" w:rsidTr="001C1FD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DE24B2C"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7SegA</w:t>
            </w:r>
          </w:p>
        </w:tc>
        <w:tc>
          <w:tcPr>
            <w:tcW w:w="4700" w:type="dxa"/>
            <w:vMerge/>
            <w:tcBorders>
              <w:top w:val="nil"/>
              <w:left w:val="single" w:sz="4" w:space="0" w:color="auto"/>
              <w:bottom w:val="single" w:sz="4" w:space="0" w:color="auto"/>
              <w:right w:val="single" w:sz="4" w:space="0" w:color="auto"/>
            </w:tcBorders>
            <w:vAlign w:val="center"/>
            <w:hideMark/>
          </w:tcPr>
          <w:p w14:paraId="5D6A8FB4" w14:textId="77777777" w:rsidR="00C745BC" w:rsidRPr="006C2229" w:rsidRDefault="00C745BC" w:rsidP="001C1FD3">
            <w:pPr>
              <w:widowControl/>
              <w:snapToGrid w:val="0"/>
              <w:spacing w:line="211" w:lineRule="auto"/>
              <w:jc w:val="left"/>
              <w:rPr>
                <w:rFonts w:eastAsiaTheme="minorHAnsi" w:cs="MS PGothic"/>
                <w:color w:val="000000"/>
                <w:kern w:val="0"/>
                <w:szCs w:val="21"/>
              </w:rPr>
            </w:pPr>
          </w:p>
        </w:tc>
        <w:tc>
          <w:tcPr>
            <w:tcW w:w="1300" w:type="dxa"/>
            <w:tcBorders>
              <w:top w:val="nil"/>
              <w:left w:val="nil"/>
              <w:bottom w:val="single" w:sz="4" w:space="0" w:color="auto"/>
              <w:right w:val="single" w:sz="4" w:space="0" w:color="auto"/>
            </w:tcBorders>
            <w:shd w:val="clear" w:color="auto" w:fill="auto"/>
            <w:noWrap/>
            <w:vAlign w:val="center"/>
            <w:hideMark/>
          </w:tcPr>
          <w:p w14:paraId="5C17D97C"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700</w:t>
            </w:r>
          </w:p>
        </w:tc>
      </w:tr>
      <w:tr w:rsidR="00C745BC" w:rsidRPr="00140EDE" w14:paraId="7AB7D873" w14:textId="77777777" w:rsidTr="001C1FD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38E0E18"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HDMLC</w:t>
            </w:r>
          </w:p>
        </w:tc>
        <w:tc>
          <w:tcPr>
            <w:tcW w:w="4700" w:type="dxa"/>
            <w:vMerge/>
            <w:tcBorders>
              <w:top w:val="nil"/>
              <w:left w:val="single" w:sz="4" w:space="0" w:color="auto"/>
              <w:bottom w:val="single" w:sz="4" w:space="0" w:color="auto"/>
              <w:right w:val="single" w:sz="4" w:space="0" w:color="auto"/>
            </w:tcBorders>
            <w:vAlign w:val="center"/>
            <w:hideMark/>
          </w:tcPr>
          <w:p w14:paraId="2BBFB6DD" w14:textId="77777777" w:rsidR="00C745BC" w:rsidRPr="006C2229" w:rsidRDefault="00C745BC" w:rsidP="001C1FD3">
            <w:pPr>
              <w:widowControl/>
              <w:snapToGrid w:val="0"/>
              <w:spacing w:line="211" w:lineRule="auto"/>
              <w:jc w:val="left"/>
              <w:rPr>
                <w:rFonts w:eastAsiaTheme="minorHAnsi" w:cs="MS PGothic"/>
                <w:color w:val="000000"/>
                <w:kern w:val="0"/>
                <w:szCs w:val="21"/>
              </w:rPr>
            </w:pPr>
          </w:p>
        </w:tc>
        <w:tc>
          <w:tcPr>
            <w:tcW w:w="1300" w:type="dxa"/>
            <w:tcBorders>
              <w:top w:val="nil"/>
              <w:left w:val="nil"/>
              <w:bottom w:val="single" w:sz="4" w:space="0" w:color="auto"/>
              <w:right w:val="single" w:sz="4" w:space="0" w:color="auto"/>
            </w:tcBorders>
            <w:shd w:val="clear" w:color="auto" w:fill="auto"/>
            <w:noWrap/>
            <w:vAlign w:val="center"/>
            <w:hideMark/>
          </w:tcPr>
          <w:p w14:paraId="74D717C5"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200</w:t>
            </w:r>
          </w:p>
        </w:tc>
      </w:tr>
      <w:tr w:rsidR="00C745BC" w:rsidRPr="00140EDE" w14:paraId="4D8DFA55" w14:textId="77777777" w:rsidTr="001C1FD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F7A597"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HIMRT</w:t>
            </w:r>
          </w:p>
        </w:tc>
        <w:tc>
          <w:tcPr>
            <w:tcW w:w="4700" w:type="dxa"/>
            <w:vMerge/>
            <w:tcBorders>
              <w:top w:val="nil"/>
              <w:left w:val="single" w:sz="4" w:space="0" w:color="auto"/>
              <w:bottom w:val="single" w:sz="4" w:space="0" w:color="auto"/>
              <w:right w:val="single" w:sz="4" w:space="0" w:color="auto"/>
            </w:tcBorders>
            <w:vAlign w:val="center"/>
            <w:hideMark/>
          </w:tcPr>
          <w:p w14:paraId="2C988EC3" w14:textId="77777777" w:rsidR="00C745BC" w:rsidRPr="006C2229" w:rsidRDefault="00C745BC" w:rsidP="001C1FD3">
            <w:pPr>
              <w:widowControl/>
              <w:snapToGrid w:val="0"/>
              <w:spacing w:line="211" w:lineRule="auto"/>
              <w:jc w:val="left"/>
              <w:rPr>
                <w:rFonts w:eastAsiaTheme="minorHAnsi" w:cs="MS PGothic"/>
                <w:color w:val="000000"/>
                <w:kern w:val="0"/>
                <w:szCs w:val="21"/>
              </w:rPr>
            </w:pPr>
          </w:p>
        </w:tc>
        <w:tc>
          <w:tcPr>
            <w:tcW w:w="1300" w:type="dxa"/>
            <w:tcBorders>
              <w:top w:val="nil"/>
              <w:left w:val="nil"/>
              <w:bottom w:val="single" w:sz="4" w:space="0" w:color="auto"/>
              <w:right w:val="single" w:sz="4" w:space="0" w:color="auto"/>
            </w:tcBorders>
            <w:shd w:val="clear" w:color="auto" w:fill="auto"/>
            <w:noWrap/>
            <w:vAlign w:val="center"/>
            <w:hideMark/>
          </w:tcPr>
          <w:p w14:paraId="73A9A0E2" w14:textId="77777777" w:rsidR="00C745BC" w:rsidRPr="006C2229" w:rsidRDefault="00C745BC" w:rsidP="001C1FD3">
            <w:pPr>
              <w:widowControl/>
              <w:snapToGrid w:val="0"/>
              <w:spacing w:line="211" w:lineRule="auto"/>
              <w:jc w:val="center"/>
              <w:rPr>
                <w:rFonts w:eastAsiaTheme="minorHAnsi" w:cs="MS PGothic"/>
                <w:color w:val="000000"/>
                <w:kern w:val="0"/>
                <w:szCs w:val="21"/>
              </w:rPr>
            </w:pPr>
            <w:r w:rsidRPr="006C2229">
              <w:rPr>
                <w:rFonts w:eastAsiaTheme="minorHAnsi" w:cs="MS PGothic" w:hint="eastAsia"/>
                <w:color w:val="000000"/>
                <w:kern w:val="0"/>
                <w:szCs w:val="21"/>
              </w:rPr>
              <w:t>200</w:t>
            </w:r>
          </w:p>
        </w:tc>
      </w:tr>
      <w:tr w:rsidR="00C745BC" w:rsidRPr="00140EDE" w14:paraId="7A9E584C" w14:textId="77777777" w:rsidTr="001C1FD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C96F03" w14:textId="77777777" w:rsidR="00C745BC" w:rsidRPr="00140EDE" w:rsidRDefault="00C745BC" w:rsidP="001C1FD3">
            <w:pPr>
              <w:widowControl/>
              <w:snapToGrid w:val="0"/>
              <w:spacing w:line="211" w:lineRule="auto"/>
              <w:jc w:val="center"/>
              <w:rPr>
                <w:rFonts w:ascii="Meiryo UI" w:eastAsia="Meiryo UI" w:hAnsi="Meiryo UI" w:cs="MS PGothic"/>
                <w:color w:val="000000"/>
                <w:kern w:val="0"/>
                <w:sz w:val="22"/>
              </w:rPr>
            </w:pPr>
            <w:r w:rsidRPr="00140EDE">
              <w:rPr>
                <w:rFonts w:ascii="Meiryo UI" w:eastAsia="Meiryo UI" w:hAnsi="Meiryo UI" w:cs="MS PGothic" w:hint="eastAsia"/>
                <w:color w:val="000000"/>
                <w:kern w:val="0"/>
                <w:sz w:val="22"/>
              </w:rPr>
              <w:t>FOURL</w:t>
            </w:r>
          </w:p>
        </w:tc>
        <w:tc>
          <w:tcPr>
            <w:tcW w:w="4700" w:type="dxa"/>
            <w:vMerge/>
            <w:tcBorders>
              <w:top w:val="nil"/>
              <w:left w:val="single" w:sz="4" w:space="0" w:color="auto"/>
              <w:bottom w:val="single" w:sz="4" w:space="0" w:color="auto"/>
              <w:right w:val="single" w:sz="4" w:space="0" w:color="auto"/>
            </w:tcBorders>
            <w:vAlign w:val="center"/>
            <w:hideMark/>
          </w:tcPr>
          <w:p w14:paraId="7CB4A1A6" w14:textId="77777777" w:rsidR="00C745BC" w:rsidRPr="00140EDE" w:rsidRDefault="00C745BC" w:rsidP="001C1FD3">
            <w:pPr>
              <w:widowControl/>
              <w:snapToGrid w:val="0"/>
              <w:spacing w:line="211" w:lineRule="auto"/>
              <w:jc w:val="left"/>
              <w:rPr>
                <w:rFonts w:ascii="Meiryo UI" w:eastAsia="Meiryo UI" w:hAnsi="Meiryo UI" w:cs="MS PGothic"/>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38AA5C29" w14:textId="77777777" w:rsidR="00C745BC" w:rsidRPr="00140EDE" w:rsidRDefault="00C745BC" w:rsidP="001C1FD3">
            <w:pPr>
              <w:widowControl/>
              <w:snapToGrid w:val="0"/>
              <w:spacing w:line="211" w:lineRule="auto"/>
              <w:jc w:val="center"/>
              <w:rPr>
                <w:rFonts w:ascii="Meiryo UI" w:eastAsia="Meiryo UI" w:hAnsi="Meiryo UI" w:cs="MS PGothic"/>
                <w:color w:val="000000"/>
                <w:kern w:val="0"/>
                <w:sz w:val="22"/>
              </w:rPr>
            </w:pPr>
            <w:r w:rsidRPr="00140EDE">
              <w:rPr>
                <w:rFonts w:ascii="Meiryo UI" w:eastAsia="Meiryo UI" w:hAnsi="Meiryo UI" w:cs="MS PGothic" w:hint="eastAsia"/>
                <w:color w:val="000000"/>
                <w:kern w:val="0"/>
                <w:sz w:val="22"/>
              </w:rPr>
              <w:t>400</w:t>
            </w:r>
          </w:p>
        </w:tc>
      </w:tr>
      <w:tr w:rsidR="00C745BC" w:rsidRPr="00140EDE" w14:paraId="6F8C2168" w14:textId="77777777" w:rsidTr="001C1FD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AE5FC9" w14:textId="77777777" w:rsidR="00C745BC" w:rsidRPr="00140EDE" w:rsidRDefault="00C745BC" w:rsidP="001C1FD3">
            <w:pPr>
              <w:widowControl/>
              <w:snapToGrid w:val="0"/>
              <w:spacing w:line="211" w:lineRule="auto"/>
              <w:jc w:val="center"/>
              <w:rPr>
                <w:rFonts w:ascii="Meiryo UI" w:eastAsia="Meiryo UI" w:hAnsi="Meiryo UI" w:cs="MS PGothic"/>
                <w:color w:val="000000"/>
                <w:kern w:val="0"/>
                <w:sz w:val="22"/>
              </w:rPr>
            </w:pPr>
            <w:r w:rsidRPr="00140EDE">
              <w:rPr>
                <w:rFonts w:ascii="Meiryo UI" w:eastAsia="Meiryo UI" w:hAnsi="Meiryo UI" w:cs="MS PGothic" w:hint="eastAsia"/>
                <w:color w:val="000000"/>
                <w:kern w:val="0"/>
                <w:sz w:val="22"/>
              </w:rPr>
              <w:t>DMLC</w:t>
            </w:r>
          </w:p>
        </w:tc>
        <w:tc>
          <w:tcPr>
            <w:tcW w:w="4700" w:type="dxa"/>
            <w:tcBorders>
              <w:top w:val="single" w:sz="4" w:space="0" w:color="auto"/>
              <w:left w:val="nil"/>
              <w:bottom w:val="single" w:sz="4" w:space="0" w:color="auto"/>
              <w:right w:val="single" w:sz="4" w:space="0" w:color="auto"/>
            </w:tcBorders>
            <w:shd w:val="clear" w:color="auto" w:fill="auto"/>
            <w:noWrap/>
            <w:vAlign w:val="center"/>
            <w:hideMark/>
          </w:tcPr>
          <w:p w14:paraId="679D6561" w14:textId="77777777" w:rsidR="00C745BC" w:rsidRPr="00140EDE" w:rsidRDefault="00C745BC" w:rsidP="001C1FD3">
            <w:pPr>
              <w:widowControl/>
              <w:snapToGrid w:val="0"/>
              <w:spacing w:line="211" w:lineRule="auto"/>
              <w:jc w:val="center"/>
              <w:rPr>
                <w:rFonts w:ascii="Meiryo UI" w:eastAsia="Meiryo UI" w:hAnsi="Meiryo UI" w:cs="MS PGothic"/>
                <w:color w:val="000000"/>
                <w:kern w:val="0"/>
                <w:sz w:val="22"/>
              </w:rPr>
            </w:pPr>
            <w:r w:rsidRPr="00140EDE">
              <w:rPr>
                <w:rFonts w:ascii="Meiryo UI" w:eastAsia="Meiryo UI" w:hAnsi="Meiryo UI" w:cs="MS PGothic" w:hint="eastAsia"/>
                <w:color w:val="000000"/>
                <w:kern w:val="0"/>
                <w:sz w:val="22"/>
              </w:rPr>
              <w:t>Farmer Chamber+ Water Phantom</w:t>
            </w:r>
          </w:p>
        </w:tc>
        <w:tc>
          <w:tcPr>
            <w:tcW w:w="1300" w:type="dxa"/>
            <w:tcBorders>
              <w:top w:val="nil"/>
              <w:left w:val="nil"/>
              <w:bottom w:val="single" w:sz="4" w:space="0" w:color="auto"/>
              <w:right w:val="single" w:sz="4" w:space="0" w:color="auto"/>
            </w:tcBorders>
            <w:shd w:val="clear" w:color="auto" w:fill="auto"/>
            <w:noWrap/>
            <w:vAlign w:val="center"/>
            <w:hideMark/>
          </w:tcPr>
          <w:p w14:paraId="1C471F65" w14:textId="77777777" w:rsidR="00C745BC" w:rsidRPr="00140EDE" w:rsidRDefault="00C745BC" w:rsidP="001C1FD3">
            <w:pPr>
              <w:widowControl/>
              <w:snapToGrid w:val="0"/>
              <w:spacing w:line="211" w:lineRule="auto"/>
              <w:jc w:val="center"/>
              <w:rPr>
                <w:rFonts w:ascii="Meiryo UI" w:eastAsia="Meiryo UI" w:hAnsi="Meiryo UI" w:cs="MS PGothic"/>
                <w:color w:val="000000"/>
                <w:kern w:val="0"/>
                <w:sz w:val="22"/>
              </w:rPr>
            </w:pPr>
            <w:r w:rsidRPr="00140EDE">
              <w:rPr>
                <w:rFonts w:ascii="Meiryo UI" w:eastAsia="Meiryo UI" w:hAnsi="Meiryo UI" w:cs="MS PGothic" w:hint="eastAsia"/>
                <w:color w:val="000000"/>
                <w:kern w:val="0"/>
                <w:sz w:val="22"/>
              </w:rPr>
              <w:t>360</w:t>
            </w:r>
          </w:p>
        </w:tc>
      </w:tr>
      <w:tr w:rsidR="00C745BC" w:rsidRPr="00140EDE" w14:paraId="24CEC7D2" w14:textId="77777777" w:rsidTr="001C1FD3">
        <w:trPr>
          <w:trHeight w:val="315"/>
        </w:trPr>
        <w:tc>
          <w:tcPr>
            <w:tcW w:w="57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DEA8A11" w14:textId="77777777" w:rsidR="00C745BC" w:rsidRPr="00140EDE" w:rsidRDefault="00C745BC" w:rsidP="001C1FD3">
            <w:pPr>
              <w:widowControl/>
              <w:snapToGrid w:val="0"/>
              <w:spacing w:line="211" w:lineRule="auto"/>
              <w:jc w:val="right"/>
              <w:rPr>
                <w:rFonts w:ascii="Meiryo UI" w:eastAsia="Meiryo UI" w:hAnsi="Meiryo UI" w:cs="MS PGothic"/>
                <w:color w:val="000000"/>
                <w:kern w:val="0"/>
                <w:sz w:val="22"/>
              </w:rPr>
            </w:pPr>
            <w:r>
              <w:rPr>
                <w:rFonts w:ascii="Meiryo UI" w:eastAsia="Meiryo UI" w:hAnsi="Meiryo UI" w:cs="MS PGothic" w:hint="eastAsia"/>
                <w:color w:val="000000"/>
                <w:kern w:val="0"/>
                <w:sz w:val="22"/>
              </w:rPr>
              <w:t>合計</w:t>
            </w:r>
          </w:p>
        </w:tc>
        <w:tc>
          <w:tcPr>
            <w:tcW w:w="1300" w:type="dxa"/>
            <w:tcBorders>
              <w:top w:val="nil"/>
              <w:left w:val="nil"/>
              <w:bottom w:val="single" w:sz="4" w:space="0" w:color="auto"/>
              <w:right w:val="single" w:sz="4" w:space="0" w:color="auto"/>
            </w:tcBorders>
            <w:shd w:val="clear" w:color="auto" w:fill="auto"/>
            <w:noWrap/>
            <w:vAlign w:val="center"/>
            <w:hideMark/>
          </w:tcPr>
          <w:p w14:paraId="59BF8E9B" w14:textId="77777777" w:rsidR="00C745BC" w:rsidRPr="00140EDE" w:rsidRDefault="00C745BC" w:rsidP="001C1FD3">
            <w:pPr>
              <w:widowControl/>
              <w:snapToGrid w:val="0"/>
              <w:spacing w:line="211" w:lineRule="auto"/>
              <w:jc w:val="right"/>
              <w:rPr>
                <w:rFonts w:ascii="Meiryo UI" w:eastAsia="Meiryo UI" w:hAnsi="Meiryo UI" w:cs="MS PGothic"/>
                <w:color w:val="000000"/>
                <w:kern w:val="0"/>
                <w:sz w:val="22"/>
              </w:rPr>
            </w:pPr>
            <w:r w:rsidRPr="00140EDE">
              <w:rPr>
                <w:rFonts w:ascii="Meiryo UI" w:eastAsia="Meiryo UI" w:hAnsi="Meiryo UI" w:cs="MS PGothic" w:hint="eastAsia"/>
                <w:color w:val="000000"/>
                <w:kern w:val="0"/>
                <w:sz w:val="22"/>
              </w:rPr>
              <w:t>2570</w:t>
            </w:r>
          </w:p>
        </w:tc>
      </w:tr>
    </w:tbl>
    <w:p w14:paraId="2BD49244" w14:textId="77777777" w:rsidR="00C745BC" w:rsidRPr="00140EDE" w:rsidRDefault="00C745BC" w:rsidP="00C745BC">
      <w:pPr>
        <w:snapToGrid w:val="0"/>
        <w:spacing w:line="211" w:lineRule="auto"/>
        <w:rPr>
          <w:rFonts w:ascii="Meiryo" w:eastAsia="Meiryo" w:hAnsi="Meiryo" w:cs="Times New Roman"/>
          <w:b/>
          <w:bCs/>
        </w:rPr>
      </w:pPr>
    </w:p>
    <w:p w14:paraId="14FBFF6A" w14:textId="77777777" w:rsidR="00C745BC" w:rsidRPr="004655E4" w:rsidRDefault="00C745BC" w:rsidP="00C745BC">
      <w:pPr>
        <w:snapToGrid w:val="0"/>
        <w:spacing w:line="211" w:lineRule="auto"/>
      </w:pPr>
      <w:r w:rsidRPr="00140EDE">
        <w:rPr>
          <w:rFonts w:ascii="Meiryo" w:eastAsia="Meiryo" w:hAnsi="Meiryo" w:cs="Times New Roman" w:hint="eastAsia"/>
        </w:rPr>
        <w:t>4</w:t>
      </w:r>
      <w:r w:rsidRPr="00140EDE">
        <w:rPr>
          <w:rFonts w:ascii="Meiryo" w:eastAsia="Meiryo" w:hAnsi="Meiryo" w:cs="Times New Roman"/>
        </w:rPr>
        <w:t xml:space="preserve"> MV</w:t>
      </w:r>
      <w:r w:rsidRPr="00140EDE">
        <w:rPr>
          <w:rFonts w:ascii="Meiryo" w:eastAsia="Meiryo" w:hAnsi="Meiryo" w:cs="Times New Roman" w:hint="eastAsia"/>
        </w:rPr>
        <w:t>を除く4エネルギーの合計照射MUは、1</w:t>
      </w:r>
      <w:r w:rsidRPr="00140EDE">
        <w:rPr>
          <w:rFonts w:ascii="Meiryo" w:eastAsia="Meiryo" w:hAnsi="Meiryo" w:cs="Times New Roman"/>
        </w:rPr>
        <w:t>0280 MU</w:t>
      </w:r>
      <w:r w:rsidRPr="00140EDE">
        <w:rPr>
          <w:rFonts w:ascii="Meiryo" w:eastAsia="Meiryo" w:hAnsi="Meiryo" w:cs="Times New Roman" w:hint="eastAsia"/>
        </w:rPr>
        <w:t>となります。</w:t>
      </w:r>
    </w:p>
    <w:p w14:paraId="615334F0" w14:textId="22824EA4" w:rsidR="00C745BC" w:rsidRPr="00C745BC" w:rsidRDefault="00C745BC">
      <w:pPr>
        <w:widowControl/>
        <w:jc w:val="left"/>
        <w:rPr>
          <w:rFonts w:asciiTheme="majorEastAsia" w:eastAsiaTheme="majorEastAsia" w:hAnsiTheme="majorEastAsia" w:cstheme="majorEastAsia"/>
        </w:rPr>
      </w:pPr>
    </w:p>
    <w:sectPr w:rsidR="00C745BC" w:rsidRPr="00C745BC" w:rsidSect="00340C5A">
      <w:headerReference w:type="default" r:id="rId18"/>
      <w:footerReference w:type="default" r:id="rId19"/>
      <w:footerReference w:type="first" r:id="rId20"/>
      <w:pgSz w:w="11906" w:h="16838" w:code="9"/>
      <w:pgMar w:top="1985" w:right="1701" w:bottom="1701" w:left="1701" w:header="851" w:footer="992" w:gutter="0"/>
      <w:pgNumType w:start="0" w:chapStyle="1"/>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1A3C8F" w14:textId="77777777" w:rsidR="00C51A9E" w:rsidRDefault="00C51A9E" w:rsidP="006D5589">
      <w:r>
        <w:separator/>
      </w:r>
    </w:p>
  </w:endnote>
  <w:endnote w:type="continuationSeparator" w:id="0">
    <w:p w14:paraId="12EEB680" w14:textId="77777777" w:rsidR="00C51A9E" w:rsidRDefault="00C51A9E" w:rsidP="006D55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w:altName w:val="メイリオ"/>
    <w:panose1 w:val="020B0604030504040204"/>
    <w:charset w:val="80"/>
    <w:family w:val="swiss"/>
    <w:pitch w:val="variable"/>
    <w:sig w:usb0="E00002FF" w:usb1="6AC7FFFF" w:usb2="08000012" w:usb3="00000000" w:csb0="0002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MS PGothic">
    <w:panose1 w:val="020B0600070205080204"/>
    <w:charset w:val="80"/>
    <w:family w:val="swiss"/>
    <w:pitch w:val="variable"/>
    <w:sig w:usb0="E00002FF" w:usb1="6AC7FDFB" w:usb2="08000012" w:usb3="00000000" w:csb0="0002009F" w:csb1="00000000"/>
  </w:font>
  <w:font w:name="Meiryo UI">
    <w:panose1 w:val="020B0604030504040204"/>
    <w:charset w:val="80"/>
    <w:family w:val="swiss"/>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2452631"/>
      <w:docPartObj>
        <w:docPartGallery w:val="Page Numbers (Bottom of Page)"/>
        <w:docPartUnique/>
      </w:docPartObj>
    </w:sdtPr>
    <w:sdtEndPr/>
    <w:sdtContent>
      <w:p w14:paraId="69DF30A1" w14:textId="5BC2A80D" w:rsidR="00BC4C36" w:rsidRDefault="00C90566" w:rsidP="00A552E1">
        <w:pPr>
          <w:pStyle w:val="a9"/>
          <w:jc w:val="center"/>
        </w:pPr>
        <w:r>
          <w:rPr>
            <w:noProof/>
          </w:rPr>
          <mc:AlternateContent>
            <mc:Choice Requires="wps">
              <w:drawing>
                <wp:anchor distT="0" distB="0" distL="114300" distR="114300" simplePos="0" relativeHeight="251658240" behindDoc="0" locked="0" layoutInCell="0" allowOverlap="1" wp14:anchorId="5FC5903F" wp14:editId="3AF4C8A8">
                  <wp:simplePos x="0" y="0"/>
                  <wp:positionH relativeFrom="page">
                    <wp:posOffset>0</wp:posOffset>
                  </wp:positionH>
                  <wp:positionV relativeFrom="page">
                    <wp:posOffset>10227945</wp:posOffset>
                  </wp:positionV>
                  <wp:extent cx="7560310" cy="273685"/>
                  <wp:effectExtent l="0" t="0" r="2540" b="4445"/>
                  <wp:wrapNone/>
                  <wp:docPr id="4" name="MSIPCMcf224016a67b1103ed25e21f" descr="{&quot;HashCode&quot;:562729199,&quot;Height&quot;:841.0,&quot;Width&quot;:595.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31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713A4B" w14:textId="2641645B" w:rsidR="00BC4C36" w:rsidRPr="005207ED" w:rsidRDefault="00BC4C36" w:rsidP="005207ED">
                              <w:pPr>
                                <w:jc w:val="center"/>
                                <w:rPr>
                                  <w:rFonts w:ascii="Calibri" w:hAnsi="Calibri" w:cs="Calibri"/>
                                  <w:color w:val="000000"/>
                                  <w:sz w:val="16"/>
                                </w:rPr>
                              </w:pPr>
                            </w:p>
                          </w:txbxContent>
                        </wps:txbx>
                        <wps:bodyPr rot="0" vert="horz" wrap="square" lIns="74295" tIns="0" rIns="74295"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FC5903F" id="_x0000_t202" coordsize="21600,21600" o:spt="202" path="m,l,21600r21600,l21600,xe">
                  <v:stroke joinstyle="miter"/>
                  <v:path gradientshapeok="t" o:connecttype="rect"/>
                </v:shapetype>
                <v:shape id="MSIPCMcf224016a67b1103ed25e21f" o:spid="_x0000_s1030" type="#_x0000_t202" alt="{&quot;HashCode&quot;:562729199,&quot;Height&quot;:841.0,&quot;Width&quot;:595.0,&quot;Placement&quot;:&quot;Footer&quot;,&quot;Index&quot;:&quot;Primary&quot;,&quot;Section&quot;:1,&quot;Top&quot;:0.0,&quot;Left&quot;:0.0}" style="position:absolute;left:0;text-align:left;margin-left:0;margin-top:805.35pt;width:595.3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" o:allowincell="f" filled="f" stroked="f">
                  <v:textbox inset="5.85pt,0,5.85pt,0">
                    <w:txbxContent>
                      <w:p w14:paraId="53713A4B" w14:textId="2641645B" w:rsidR="00BC4C36" w:rsidRPr="005207ED" w:rsidRDefault="00BC4C36" w:rsidP="005207ED">
                        <w:pPr>
                          <w:jc w:val="center"/>
                          <w:rPr>
                            <w:rFonts w:ascii="Calibri" w:hAnsi="Calibri" w:cs="Calibri"/>
                            <w:color w:val="000000"/>
                            <w:sz w:val="16"/>
                          </w:rPr>
                        </w:pPr>
                      </w:p>
                    </w:txbxContent>
                  </v:textbox>
                  <w10:wrap anchorx="page" anchory="page"/>
                </v:shape>
              </w:pict>
            </mc:Fallback>
          </mc:AlternateContent>
        </w:r>
        <w:r w:rsidR="00BC4C36">
          <w:fldChar w:fldCharType="begin"/>
        </w:r>
        <w:r w:rsidR="00BC4C36">
          <w:instrText>PAGE   \* MERGEFORMAT</w:instrText>
        </w:r>
        <w:r w:rsidR="00BC4C36">
          <w:fldChar w:fldCharType="separate"/>
        </w:r>
        <w:r w:rsidR="00BC4C36" w:rsidRPr="00543583">
          <w:rPr>
            <w:noProof/>
            <w:lang w:val="ja-JP"/>
          </w:rPr>
          <w:t>1</w:t>
        </w:r>
        <w:r w:rsidR="00BC4C36">
          <w:rPr>
            <w:noProof/>
            <w:lang w:val="ja-JP"/>
          </w:rPr>
          <w:fldChar w:fldCharType="end"/>
        </w:r>
      </w:p>
    </w:sdtContent>
  </w:sdt>
  <w:p w14:paraId="69DF30A2" w14:textId="77777777" w:rsidR="00BC4C36" w:rsidRDefault="00BC4C36">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ED0B1" w14:textId="195C78CD" w:rsidR="00BC4C36" w:rsidRDefault="00C90566">
    <w:pPr>
      <w:pStyle w:val="a9"/>
    </w:pPr>
    <w:r>
      <w:rPr>
        <w:noProof/>
      </w:rPr>
      <mc:AlternateContent>
        <mc:Choice Requires="wps">
          <w:drawing>
            <wp:anchor distT="0" distB="0" distL="114300" distR="114300" simplePos="0" relativeHeight="251659264" behindDoc="0" locked="0" layoutInCell="0" allowOverlap="1" wp14:anchorId="5523E06B" wp14:editId="504F9D90">
              <wp:simplePos x="0" y="0"/>
              <wp:positionH relativeFrom="page">
                <wp:posOffset>0</wp:posOffset>
              </wp:positionH>
              <wp:positionV relativeFrom="page">
                <wp:posOffset>10227945</wp:posOffset>
              </wp:positionV>
              <wp:extent cx="7560310" cy="273685"/>
              <wp:effectExtent l="0" t="0" r="2540" b="4445"/>
              <wp:wrapNone/>
              <wp:docPr id="3" name="MSIPCMcd434df9ac9d8e1015304fcc" descr="{&quot;HashCode&quot;:562729199,&quot;Height&quot;:841.0,&quot;Width&quot;:595.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31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385535" w14:textId="35B3C19D" w:rsidR="00BC4C36" w:rsidRPr="005207ED" w:rsidRDefault="00BC4C36" w:rsidP="005207ED">
                          <w:pPr>
                            <w:jc w:val="center"/>
                            <w:rPr>
                              <w:rFonts w:ascii="Calibri" w:hAnsi="Calibri" w:cs="Calibri"/>
                              <w:color w:val="000000"/>
                              <w:sz w:val="16"/>
                            </w:rPr>
                          </w:pPr>
                        </w:p>
                      </w:txbxContent>
                    </wps:txbx>
                    <wps:bodyPr rot="0" vert="horz" wrap="square" lIns="74295" tIns="0" rIns="74295"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3E06B" id="_x0000_t202" coordsize="21600,21600" o:spt="202" path="m,l,21600r21600,l21600,xe">
              <v:stroke joinstyle="miter"/>
              <v:path gradientshapeok="t" o:connecttype="rect"/>
            </v:shapetype>
            <v:shape id="MSIPCMcd434df9ac9d8e1015304fcc" o:spid="_x0000_s1031" type="#_x0000_t202" alt="{&quot;HashCode&quot;:562729199,&quot;Height&quot;:841.0,&quot;Width&quot;:595.0,&quot;Placement&quot;:&quot;Footer&quot;,&quot;Index&quot;:&quot;FirstPage&quot;,&quot;Section&quot;:1,&quot;Top&quot;:0.0,&quot;Left&quot;:0.0}" style="position:absolute;left:0;text-align:left;margin-left:0;margin-top:805.35pt;width:595.3pt;height:21.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" o:allowincell="f" filled="f" stroked="f">
              <v:textbox inset="5.85pt,0,5.85pt,0">
                <w:txbxContent>
                  <w:p w14:paraId="36385535" w14:textId="35B3C19D" w:rsidR="00BC4C36" w:rsidRPr="005207ED" w:rsidRDefault="00BC4C36" w:rsidP="005207ED">
                    <w:pPr>
                      <w:jc w:val="center"/>
                      <w:rPr>
                        <w:rFonts w:ascii="Calibri" w:hAnsi="Calibri" w:cs="Calibri"/>
                        <w:color w:val="000000"/>
                        <w:sz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B71C79" w14:textId="77777777" w:rsidR="00C51A9E" w:rsidRDefault="00C51A9E" w:rsidP="006D5589">
      <w:r>
        <w:separator/>
      </w:r>
    </w:p>
  </w:footnote>
  <w:footnote w:type="continuationSeparator" w:id="0">
    <w:p w14:paraId="5D729402" w14:textId="77777777" w:rsidR="00C51A9E" w:rsidRDefault="00C51A9E" w:rsidP="006D5589">
      <w:r>
        <w:continuationSeparator/>
      </w:r>
    </w:p>
  </w:footnote>
  <w:footnote w:id="1">
    <w:p w14:paraId="0B44201F" w14:textId="1B892BAE" w:rsidR="00BC4C36" w:rsidRPr="00E31568" w:rsidRDefault="00BC4C36" w:rsidP="00E31568">
      <w:pPr>
        <w:pStyle w:val="a4"/>
      </w:pPr>
      <w:r>
        <w:rPr>
          <w:rStyle w:val="a6"/>
        </w:rPr>
        <w:footnoteRef/>
      </w:r>
      <w:r>
        <w:t xml:space="preserve"> </w:t>
      </w:r>
      <w:r>
        <w:rPr>
          <w:rFonts w:hint="eastAsia"/>
        </w:rPr>
        <w:t>Customer Acceptance Test</w:t>
      </w:r>
      <w:r>
        <w:t xml:space="preserve"> (</w:t>
      </w:r>
      <w:r>
        <w:rPr>
          <w:rFonts w:hint="eastAsia"/>
        </w:rPr>
        <w:t>受入試験)</w:t>
      </w:r>
    </w:p>
  </w:footnote>
  <w:footnote w:id="2">
    <w:p w14:paraId="296B6BEA" w14:textId="3018A2D6" w:rsidR="00BC4C36" w:rsidRDefault="00BC4C36">
      <w:pPr>
        <w:pStyle w:val="a4"/>
      </w:pPr>
      <w:r>
        <w:rPr>
          <w:rStyle w:val="a6"/>
        </w:rPr>
        <w:footnoteRef/>
      </w:r>
      <w:r>
        <w:t xml:space="preserve"> </w:t>
      </w:r>
      <w:r w:rsidRPr="00464A5F">
        <w:t xml:space="preserve">Van Dyk, J., R. B. Barnett, J. E. </w:t>
      </w:r>
      <w:proofErr w:type="spellStart"/>
      <w:r w:rsidRPr="00464A5F">
        <w:t>Cygler</w:t>
      </w:r>
      <w:proofErr w:type="spellEnd"/>
      <w:r w:rsidRPr="00464A5F">
        <w:t xml:space="preserve">, and P. C. </w:t>
      </w:r>
      <w:proofErr w:type="spellStart"/>
      <w:r w:rsidRPr="00464A5F">
        <w:t>Shragge</w:t>
      </w:r>
      <w:proofErr w:type="spellEnd"/>
      <w:r w:rsidRPr="00464A5F">
        <w:t>. "Commissioning and quality assurance of treatment planning computers." International Journal of Radiation Oncology* Biology* Physics 26, no. 2 (1993): 261-273.</w:t>
      </w:r>
    </w:p>
  </w:footnote>
  <w:footnote w:id="3">
    <w:p w14:paraId="2919A52F" w14:textId="50C010C8" w:rsidR="009A1DC9" w:rsidRDefault="009A1DC9">
      <w:pPr>
        <w:pStyle w:val="a4"/>
      </w:pPr>
      <w:r>
        <w:rPr>
          <w:rStyle w:val="a6"/>
        </w:rPr>
        <w:footnoteRef/>
      </w:r>
      <w:r>
        <w:t xml:space="preserve"> </w:t>
      </w:r>
      <w:r>
        <w:rPr>
          <w:rFonts w:hint="eastAsia"/>
        </w:rPr>
        <w:t>校正用シートはご施設でご用意いただいたものを使用します。</w:t>
      </w:r>
    </w:p>
  </w:footnote>
  <w:footnote w:id="4">
    <w:p w14:paraId="5762A5E3" w14:textId="22CE14EC" w:rsidR="00BC4C36" w:rsidRDefault="00BC4C36">
      <w:pPr>
        <w:pStyle w:val="a4"/>
      </w:pPr>
      <w:r>
        <w:rPr>
          <w:rStyle w:val="a6"/>
        </w:rPr>
        <w:footnoteRef/>
      </w:r>
      <w:r>
        <w:t xml:space="preserve"> </w:t>
      </w:r>
      <w:r>
        <w:rPr>
          <w:rFonts w:hint="eastAsia"/>
        </w:rPr>
        <w:t>深さは5.0, 10.0, 20.0 cm</w:t>
      </w:r>
    </w:p>
  </w:footnote>
  <w:footnote w:id="5">
    <w:p w14:paraId="11E59FF0" w14:textId="77777777" w:rsidR="00BC4C36" w:rsidRDefault="00BC4C36">
      <w:pPr>
        <w:pStyle w:val="a4"/>
      </w:pPr>
      <w:r>
        <w:rPr>
          <w:rStyle w:val="a6"/>
        </w:rPr>
        <w:footnoteRef/>
      </w:r>
      <w:r>
        <w:t xml:space="preserve"> </w:t>
      </w:r>
      <w:r>
        <w:rPr>
          <w:rFonts w:hint="eastAsia"/>
        </w:rPr>
        <w:t>10</w:t>
      </w:r>
      <w:r>
        <w:rPr>
          <w:rFonts w:hint="eastAsia"/>
        </w:rPr>
        <w:t>×10-cmで正規化</w:t>
      </w:r>
    </w:p>
  </w:footnote>
  <w:footnote w:id="6">
    <w:p w14:paraId="481E50A7" w14:textId="01C41156" w:rsidR="00A90A99" w:rsidRDefault="00A90A99">
      <w:pPr>
        <w:pStyle w:val="a4"/>
      </w:pPr>
      <w:r>
        <w:rPr>
          <w:rStyle w:val="a6"/>
        </w:rPr>
        <w:footnoteRef/>
      </w:r>
      <w:r>
        <w:t xml:space="preserve"> In vivo dosimetry</w:t>
      </w:r>
      <w:r>
        <w:rPr>
          <w:rFonts w:hint="eastAsia"/>
        </w:rPr>
        <w:t>は</w:t>
      </w:r>
      <w:r>
        <w:t>AGL pro</w:t>
      </w:r>
      <w:r>
        <w:rPr>
          <w:rFonts w:hint="eastAsia"/>
        </w:rPr>
        <w:t>には含まれません。</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F30A0" w14:textId="6AB9A924" w:rsidR="00BC4C36" w:rsidRDefault="00BC4C36">
    <w:pPr>
      <w:pStyle w:val="a7"/>
    </w:pPr>
    <w:r>
      <w:rPr>
        <w:rFonts w:hint="eastAsia"/>
      </w:rPr>
      <w:t>エレクタ株式会社</w:t>
    </w:r>
    <w:r>
      <w:ptab w:relativeTo="margin" w:alignment="center" w:leader="none"/>
    </w:r>
    <w:r>
      <w:ptab w:relativeTo="margin" w:alignment="right" w:leader="none"/>
    </w:r>
    <w:r>
      <w:rPr>
        <w:rFonts w:hint="eastAsia"/>
      </w:rPr>
      <w:t>AGL Kickoff 202</w:t>
    </w:r>
    <w:r w:rsidR="00F96AEC">
      <w:rPr>
        <w:rFonts w:hint="eastAsia"/>
      </w:rPr>
      <w:t>5</w:t>
    </w:r>
    <w:r w:rsidR="00790B94">
      <w:rPr>
        <w:rFonts w:hint="eastAsia"/>
      </w:rPr>
      <w:t>0</w:t>
    </w:r>
    <w:r w:rsidR="00B04291">
      <w:rPr>
        <w:rFonts w:hint="eastAsia"/>
      </w:rPr>
      <w:t>801</w:t>
    </w:r>
  </w:p>
  <w:p w14:paraId="451059B5" w14:textId="77777777" w:rsidR="00F96AEC" w:rsidRPr="00CB1699" w:rsidRDefault="00F96AEC">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C5FD5"/>
    <w:multiLevelType w:val="hybridMultilevel"/>
    <w:tmpl w:val="51E890A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3E52071"/>
    <w:multiLevelType w:val="hybridMultilevel"/>
    <w:tmpl w:val="97866B78"/>
    <w:lvl w:ilvl="0" w:tplc="553E8D2A">
      <w:start w:val="1"/>
      <w:numFmt w:val="bullet"/>
      <w:lvlText w:val=""/>
      <w:lvlJc w:val="left"/>
      <w:pPr>
        <w:tabs>
          <w:tab w:val="num" w:pos="720"/>
        </w:tabs>
        <w:ind w:left="720" w:hanging="360"/>
      </w:pPr>
      <w:rPr>
        <w:rFonts w:ascii="Wingdings" w:hAnsi="Wingdings" w:hint="default"/>
      </w:rPr>
    </w:lvl>
    <w:lvl w:ilvl="1" w:tplc="1A4AED9E" w:tentative="1">
      <w:start w:val="1"/>
      <w:numFmt w:val="bullet"/>
      <w:lvlText w:val=""/>
      <w:lvlJc w:val="left"/>
      <w:pPr>
        <w:tabs>
          <w:tab w:val="num" w:pos="1440"/>
        </w:tabs>
        <w:ind w:left="1440" w:hanging="360"/>
      </w:pPr>
      <w:rPr>
        <w:rFonts w:ascii="Wingdings" w:hAnsi="Wingdings" w:hint="default"/>
      </w:rPr>
    </w:lvl>
    <w:lvl w:ilvl="2" w:tplc="618EF41A" w:tentative="1">
      <w:start w:val="1"/>
      <w:numFmt w:val="bullet"/>
      <w:lvlText w:val=""/>
      <w:lvlJc w:val="left"/>
      <w:pPr>
        <w:tabs>
          <w:tab w:val="num" w:pos="2160"/>
        </w:tabs>
        <w:ind w:left="2160" w:hanging="360"/>
      </w:pPr>
      <w:rPr>
        <w:rFonts w:ascii="Wingdings" w:hAnsi="Wingdings" w:hint="default"/>
      </w:rPr>
    </w:lvl>
    <w:lvl w:ilvl="3" w:tplc="3826913E" w:tentative="1">
      <w:start w:val="1"/>
      <w:numFmt w:val="bullet"/>
      <w:lvlText w:val=""/>
      <w:lvlJc w:val="left"/>
      <w:pPr>
        <w:tabs>
          <w:tab w:val="num" w:pos="2880"/>
        </w:tabs>
        <w:ind w:left="2880" w:hanging="360"/>
      </w:pPr>
      <w:rPr>
        <w:rFonts w:ascii="Wingdings" w:hAnsi="Wingdings" w:hint="default"/>
      </w:rPr>
    </w:lvl>
    <w:lvl w:ilvl="4" w:tplc="64C8D224" w:tentative="1">
      <w:start w:val="1"/>
      <w:numFmt w:val="bullet"/>
      <w:lvlText w:val=""/>
      <w:lvlJc w:val="left"/>
      <w:pPr>
        <w:tabs>
          <w:tab w:val="num" w:pos="3600"/>
        </w:tabs>
        <w:ind w:left="3600" w:hanging="360"/>
      </w:pPr>
      <w:rPr>
        <w:rFonts w:ascii="Wingdings" w:hAnsi="Wingdings" w:hint="default"/>
      </w:rPr>
    </w:lvl>
    <w:lvl w:ilvl="5" w:tplc="2C262B18" w:tentative="1">
      <w:start w:val="1"/>
      <w:numFmt w:val="bullet"/>
      <w:lvlText w:val=""/>
      <w:lvlJc w:val="left"/>
      <w:pPr>
        <w:tabs>
          <w:tab w:val="num" w:pos="4320"/>
        </w:tabs>
        <w:ind w:left="4320" w:hanging="360"/>
      </w:pPr>
      <w:rPr>
        <w:rFonts w:ascii="Wingdings" w:hAnsi="Wingdings" w:hint="default"/>
      </w:rPr>
    </w:lvl>
    <w:lvl w:ilvl="6" w:tplc="8FF40C42" w:tentative="1">
      <w:start w:val="1"/>
      <w:numFmt w:val="bullet"/>
      <w:lvlText w:val=""/>
      <w:lvlJc w:val="left"/>
      <w:pPr>
        <w:tabs>
          <w:tab w:val="num" w:pos="5040"/>
        </w:tabs>
        <w:ind w:left="5040" w:hanging="360"/>
      </w:pPr>
      <w:rPr>
        <w:rFonts w:ascii="Wingdings" w:hAnsi="Wingdings" w:hint="default"/>
      </w:rPr>
    </w:lvl>
    <w:lvl w:ilvl="7" w:tplc="C368FBEC" w:tentative="1">
      <w:start w:val="1"/>
      <w:numFmt w:val="bullet"/>
      <w:lvlText w:val=""/>
      <w:lvlJc w:val="left"/>
      <w:pPr>
        <w:tabs>
          <w:tab w:val="num" w:pos="5760"/>
        </w:tabs>
        <w:ind w:left="5760" w:hanging="360"/>
      </w:pPr>
      <w:rPr>
        <w:rFonts w:ascii="Wingdings" w:hAnsi="Wingdings" w:hint="default"/>
      </w:rPr>
    </w:lvl>
    <w:lvl w:ilvl="8" w:tplc="3C4A4F9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18438E"/>
    <w:multiLevelType w:val="hybridMultilevel"/>
    <w:tmpl w:val="5C9A0410"/>
    <w:lvl w:ilvl="0" w:tplc="CBDE8EA2">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A7E2F42"/>
    <w:multiLevelType w:val="hybridMultilevel"/>
    <w:tmpl w:val="545A849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CB688F"/>
    <w:multiLevelType w:val="hybridMultilevel"/>
    <w:tmpl w:val="93BE4752"/>
    <w:lvl w:ilvl="0" w:tplc="3BFA5DA2">
      <w:numFmt w:val="bullet"/>
      <w:lvlText w:val="※"/>
      <w:lvlJc w:val="left"/>
      <w:pPr>
        <w:ind w:left="1080" w:hanging="360"/>
      </w:pPr>
      <w:rPr>
        <w:rFonts w:ascii="Meiryo" w:eastAsia="Meiryo" w:hAnsi="Meiryo" w:cstheme="majorEastAsia"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D121659"/>
    <w:multiLevelType w:val="hybridMultilevel"/>
    <w:tmpl w:val="CE9CCE60"/>
    <w:lvl w:ilvl="0" w:tplc="D9C03544">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36753C9"/>
    <w:multiLevelType w:val="hybridMultilevel"/>
    <w:tmpl w:val="6608BA08"/>
    <w:lvl w:ilvl="0" w:tplc="6A0A7AB2">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7371F5F"/>
    <w:multiLevelType w:val="hybridMultilevel"/>
    <w:tmpl w:val="E564B512"/>
    <w:lvl w:ilvl="0" w:tplc="904AF23E">
      <w:start w:val="1"/>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91306D9"/>
    <w:multiLevelType w:val="hybridMultilevel"/>
    <w:tmpl w:val="A8FC7C1E"/>
    <w:lvl w:ilvl="0" w:tplc="154A289A">
      <w:start w:val="1"/>
      <w:numFmt w:val="bullet"/>
      <w:lvlText w:val="•"/>
      <w:lvlJc w:val="left"/>
      <w:pPr>
        <w:tabs>
          <w:tab w:val="num" w:pos="720"/>
        </w:tabs>
        <w:ind w:left="720" w:hanging="360"/>
      </w:pPr>
      <w:rPr>
        <w:rFonts w:ascii="Arial" w:hAnsi="Arial" w:hint="default"/>
      </w:rPr>
    </w:lvl>
    <w:lvl w:ilvl="1" w:tplc="178811B8" w:tentative="1">
      <w:start w:val="1"/>
      <w:numFmt w:val="bullet"/>
      <w:lvlText w:val="•"/>
      <w:lvlJc w:val="left"/>
      <w:pPr>
        <w:tabs>
          <w:tab w:val="num" w:pos="1440"/>
        </w:tabs>
        <w:ind w:left="1440" w:hanging="360"/>
      </w:pPr>
      <w:rPr>
        <w:rFonts w:ascii="Arial" w:hAnsi="Arial" w:hint="default"/>
      </w:rPr>
    </w:lvl>
    <w:lvl w:ilvl="2" w:tplc="4538E34E" w:tentative="1">
      <w:start w:val="1"/>
      <w:numFmt w:val="bullet"/>
      <w:lvlText w:val="•"/>
      <w:lvlJc w:val="left"/>
      <w:pPr>
        <w:tabs>
          <w:tab w:val="num" w:pos="2160"/>
        </w:tabs>
        <w:ind w:left="2160" w:hanging="360"/>
      </w:pPr>
      <w:rPr>
        <w:rFonts w:ascii="Arial" w:hAnsi="Arial" w:hint="default"/>
      </w:rPr>
    </w:lvl>
    <w:lvl w:ilvl="3" w:tplc="D4DC8354" w:tentative="1">
      <w:start w:val="1"/>
      <w:numFmt w:val="bullet"/>
      <w:lvlText w:val="•"/>
      <w:lvlJc w:val="left"/>
      <w:pPr>
        <w:tabs>
          <w:tab w:val="num" w:pos="2880"/>
        </w:tabs>
        <w:ind w:left="2880" w:hanging="360"/>
      </w:pPr>
      <w:rPr>
        <w:rFonts w:ascii="Arial" w:hAnsi="Arial" w:hint="default"/>
      </w:rPr>
    </w:lvl>
    <w:lvl w:ilvl="4" w:tplc="A470F07C" w:tentative="1">
      <w:start w:val="1"/>
      <w:numFmt w:val="bullet"/>
      <w:lvlText w:val="•"/>
      <w:lvlJc w:val="left"/>
      <w:pPr>
        <w:tabs>
          <w:tab w:val="num" w:pos="3600"/>
        </w:tabs>
        <w:ind w:left="3600" w:hanging="360"/>
      </w:pPr>
      <w:rPr>
        <w:rFonts w:ascii="Arial" w:hAnsi="Arial" w:hint="default"/>
      </w:rPr>
    </w:lvl>
    <w:lvl w:ilvl="5" w:tplc="4B767F96" w:tentative="1">
      <w:start w:val="1"/>
      <w:numFmt w:val="bullet"/>
      <w:lvlText w:val="•"/>
      <w:lvlJc w:val="left"/>
      <w:pPr>
        <w:tabs>
          <w:tab w:val="num" w:pos="4320"/>
        </w:tabs>
        <w:ind w:left="4320" w:hanging="360"/>
      </w:pPr>
      <w:rPr>
        <w:rFonts w:ascii="Arial" w:hAnsi="Arial" w:hint="default"/>
      </w:rPr>
    </w:lvl>
    <w:lvl w:ilvl="6" w:tplc="2F44B772" w:tentative="1">
      <w:start w:val="1"/>
      <w:numFmt w:val="bullet"/>
      <w:lvlText w:val="•"/>
      <w:lvlJc w:val="left"/>
      <w:pPr>
        <w:tabs>
          <w:tab w:val="num" w:pos="5040"/>
        </w:tabs>
        <w:ind w:left="5040" w:hanging="360"/>
      </w:pPr>
      <w:rPr>
        <w:rFonts w:ascii="Arial" w:hAnsi="Arial" w:hint="default"/>
      </w:rPr>
    </w:lvl>
    <w:lvl w:ilvl="7" w:tplc="14EE4A9A" w:tentative="1">
      <w:start w:val="1"/>
      <w:numFmt w:val="bullet"/>
      <w:lvlText w:val="•"/>
      <w:lvlJc w:val="left"/>
      <w:pPr>
        <w:tabs>
          <w:tab w:val="num" w:pos="5760"/>
        </w:tabs>
        <w:ind w:left="5760" w:hanging="360"/>
      </w:pPr>
      <w:rPr>
        <w:rFonts w:ascii="Arial" w:hAnsi="Arial" w:hint="default"/>
      </w:rPr>
    </w:lvl>
    <w:lvl w:ilvl="8" w:tplc="4460823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3950DB1"/>
    <w:multiLevelType w:val="hybridMultilevel"/>
    <w:tmpl w:val="0E02A058"/>
    <w:lvl w:ilvl="0" w:tplc="C55E4276">
      <w:start w:val="1"/>
      <w:numFmt w:val="decimalEnclosedCircl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60652D5"/>
    <w:multiLevelType w:val="hybridMultilevel"/>
    <w:tmpl w:val="0EF66BAA"/>
    <w:lvl w:ilvl="0" w:tplc="04090001">
      <w:start w:val="1"/>
      <w:numFmt w:val="bullet"/>
      <w:lvlText w:val=""/>
      <w:lvlJc w:val="left"/>
      <w:pPr>
        <w:ind w:left="360" w:hanging="36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8026F99"/>
    <w:multiLevelType w:val="hybridMultilevel"/>
    <w:tmpl w:val="1EA884C4"/>
    <w:lvl w:ilvl="0" w:tplc="BEF8E37E">
      <w:start w:val="1"/>
      <w:numFmt w:val="bullet"/>
      <w:lvlText w:val=""/>
      <w:lvlJc w:val="left"/>
      <w:pPr>
        <w:tabs>
          <w:tab w:val="num" w:pos="720"/>
        </w:tabs>
        <w:ind w:left="720" w:hanging="360"/>
      </w:pPr>
      <w:rPr>
        <w:rFonts w:ascii="Wingdings" w:hAnsi="Wingdings" w:hint="default"/>
      </w:rPr>
    </w:lvl>
    <w:lvl w:ilvl="1" w:tplc="F32A2F74" w:tentative="1">
      <w:start w:val="1"/>
      <w:numFmt w:val="bullet"/>
      <w:lvlText w:val=""/>
      <w:lvlJc w:val="left"/>
      <w:pPr>
        <w:tabs>
          <w:tab w:val="num" w:pos="1440"/>
        </w:tabs>
        <w:ind w:left="1440" w:hanging="360"/>
      </w:pPr>
      <w:rPr>
        <w:rFonts w:ascii="Wingdings" w:hAnsi="Wingdings" w:hint="default"/>
      </w:rPr>
    </w:lvl>
    <w:lvl w:ilvl="2" w:tplc="E9F2694E" w:tentative="1">
      <w:start w:val="1"/>
      <w:numFmt w:val="bullet"/>
      <w:lvlText w:val=""/>
      <w:lvlJc w:val="left"/>
      <w:pPr>
        <w:tabs>
          <w:tab w:val="num" w:pos="2160"/>
        </w:tabs>
        <w:ind w:left="2160" w:hanging="360"/>
      </w:pPr>
      <w:rPr>
        <w:rFonts w:ascii="Wingdings" w:hAnsi="Wingdings" w:hint="default"/>
      </w:rPr>
    </w:lvl>
    <w:lvl w:ilvl="3" w:tplc="39B68DE2" w:tentative="1">
      <w:start w:val="1"/>
      <w:numFmt w:val="bullet"/>
      <w:lvlText w:val=""/>
      <w:lvlJc w:val="left"/>
      <w:pPr>
        <w:tabs>
          <w:tab w:val="num" w:pos="2880"/>
        </w:tabs>
        <w:ind w:left="2880" w:hanging="360"/>
      </w:pPr>
      <w:rPr>
        <w:rFonts w:ascii="Wingdings" w:hAnsi="Wingdings" w:hint="default"/>
      </w:rPr>
    </w:lvl>
    <w:lvl w:ilvl="4" w:tplc="BD0C2D36" w:tentative="1">
      <w:start w:val="1"/>
      <w:numFmt w:val="bullet"/>
      <w:lvlText w:val=""/>
      <w:lvlJc w:val="left"/>
      <w:pPr>
        <w:tabs>
          <w:tab w:val="num" w:pos="3600"/>
        </w:tabs>
        <w:ind w:left="3600" w:hanging="360"/>
      </w:pPr>
      <w:rPr>
        <w:rFonts w:ascii="Wingdings" w:hAnsi="Wingdings" w:hint="default"/>
      </w:rPr>
    </w:lvl>
    <w:lvl w:ilvl="5" w:tplc="FAB82294" w:tentative="1">
      <w:start w:val="1"/>
      <w:numFmt w:val="bullet"/>
      <w:lvlText w:val=""/>
      <w:lvlJc w:val="left"/>
      <w:pPr>
        <w:tabs>
          <w:tab w:val="num" w:pos="4320"/>
        </w:tabs>
        <w:ind w:left="4320" w:hanging="360"/>
      </w:pPr>
      <w:rPr>
        <w:rFonts w:ascii="Wingdings" w:hAnsi="Wingdings" w:hint="default"/>
      </w:rPr>
    </w:lvl>
    <w:lvl w:ilvl="6" w:tplc="CA246D00" w:tentative="1">
      <w:start w:val="1"/>
      <w:numFmt w:val="bullet"/>
      <w:lvlText w:val=""/>
      <w:lvlJc w:val="left"/>
      <w:pPr>
        <w:tabs>
          <w:tab w:val="num" w:pos="5040"/>
        </w:tabs>
        <w:ind w:left="5040" w:hanging="360"/>
      </w:pPr>
      <w:rPr>
        <w:rFonts w:ascii="Wingdings" w:hAnsi="Wingdings" w:hint="default"/>
      </w:rPr>
    </w:lvl>
    <w:lvl w:ilvl="7" w:tplc="F9F6DD0E" w:tentative="1">
      <w:start w:val="1"/>
      <w:numFmt w:val="bullet"/>
      <w:lvlText w:val=""/>
      <w:lvlJc w:val="left"/>
      <w:pPr>
        <w:tabs>
          <w:tab w:val="num" w:pos="5760"/>
        </w:tabs>
        <w:ind w:left="5760" w:hanging="360"/>
      </w:pPr>
      <w:rPr>
        <w:rFonts w:ascii="Wingdings" w:hAnsi="Wingdings" w:hint="default"/>
      </w:rPr>
    </w:lvl>
    <w:lvl w:ilvl="8" w:tplc="16BEE9B2"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A3E102D"/>
    <w:multiLevelType w:val="hybridMultilevel"/>
    <w:tmpl w:val="26A883DE"/>
    <w:lvl w:ilvl="0" w:tplc="1F9AA74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1F393C"/>
    <w:multiLevelType w:val="hybridMultilevel"/>
    <w:tmpl w:val="88D828FE"/>
    <w:lvl w:ilvl="0" w:tplc="AEC08430">
      <w:start w:val="7"/>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43E31E82"/>
    <w:multiLevelType w:val="hybridMultilevel"/>
    <w:tmpl w:val="0804FBA8"/>
    <w:lvl w:ilvl="0" w:tplc="357C3D16">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49B90C72"/>
    <w:multiLevelType w:val="hybridMultilevel"/>
    <w:tmpl w:val="F99EA35E"/>
    <w:lvl w:ilvl="0" w:tplc="F318A600">
      <w:numFmt w:val="bullet"/>
      <w:lvlText w:val="□"/>
      <w:lvlJc w:val="left"/>
      <w:pPr>
        <w:ind w:left="360" w:hanging="360"/>
      </w:pPr>
      <w:rPr>
        <w:rFonts w:ascii="Meiryo" w:eastAsia="Meiryo" w:hAnsi="Meiryo" w:cs="Meiryo" w:hint="eastAsia"/>
        <w:b w:val="0"/>
        <w:u w:val="none"/>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4D94768D"/>
    <w:multiLevelType w:val="hybridMultilevel"/>
    <w:tmpl w:val="A620A5B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F982F0A"/>
    <w:multiLevelType w:val="hybridMultilevel"/>
    <w:tmpl w:val="2A1E0EC4"/>
    <w:lvl w:ilvl="0" w:tplc="25FEF358">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4FEE1E99"/>
    <w:multiLevelType w:val="hybridMultilevel"/>
    <w:tmpl w:val="26A883DE"/>
    <w:lvl w:ilvl="0" w:tplc="1F9AA74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EF103E"/>
    <w:multiLevelType w:val="hybridMultilevel"/>
    <w:tmpl w:val="9CEEC126"/>
    <w:lvl w:ilvl="0" w:tplc="98380336">
      <w:numFmt w:val="bullet"/>
      <w:lvlText w:val="※"/>
      <w:lvlJc w:val="left"/>
      <w:pPr>
        <w:ind w:left="720" w:hanging="360"/>
      </w:pPr>
      <w:rPr>
        <w:rFonts w:ascii="Meiryo" w:eastAsia="Meiryo" w:hAnsi="Meiryo" w:cstheme="majorEastAsia" w:hint="eastAsi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D3735C"/>
    <w:multiLevelType w:val="hybridMultilevel"/>
    <w:tmpl w:val="BA2EE4B6"/>
    <w:lvl w:ilvl="0" w:tplc="1B725406">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63435B22"/>
    <w:multiLevelType w:val="hybridMultilevel"/>
    <w:tmpl w:val="EF7C129C"/>
    <w:lvl w:ilvl="0" w:tplc="88CEBA3A">
      <w:start w:val="41"/>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64780944"/>
    <w:multiLevelType w:val="hybridMultilevel"/>
    <w:tmpl w:val="1868D78A"/>
    <w:lvl w:ilvl="0" w:tplc="B52AB97A">
      <w:start w:val="5"/>
      <w:numFmt w:val="bullet"/>
      <w:lvlText w:val="□"/>
      <w:lvlJc w:val="left"/>
      <w:pPr>
        <w:ind w:left="720" w:hanging="360"/>
      </w:pPr>
      <w:rPr>
        <w:rFonts w:ascii="Meiryo" w:eastAsia="Meiryo" w:hAnsi="Meiryo" w:cstheme="majorEastAsia"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75C04EF"/>
    <w:multiLevelType w:val="hybridMultilevel"/>
    <w:tmpl w:val="F20681DE"/>
    <w:lvl w:ilvl="0" w:tplc="A07402A0">
      <w:start w:val="3"/>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6A131637"/>
    <w:multiLevelType w:val="hybridMultilevel"/>
    <w:tmpl w:val="FC3C1E90"/>
    <w:lvl w:ilvl="0" w:tplc="E420575C">
      <w:start w:val="1"/>
      <w:numFmt w:val="bullet"/>
      <w:lvlText w:val=""/>
      <w:lvlJc w:val="left"/>
      <w:pPr>
        <w:tabs>
          <w:tab w:val="num" w:pos="720"/>
        </w:tabs>
        <w:ind w:left="720" w:hanging="360"/>
      </w:pPr>
      <w:rPr>
        <w:rFonts w:ascii="Wingdings" w:hAnsi="Wingdings" w:hint="default"/>
      </w:rPr>
    </w:lvl>
    <w:lvl w:ilvl="1" w:tplc="00D66DF0" w:tentative="1">
      <w:start w:val="1"/>
      <w:numFmt w:val="bullet"/>
      <w:lvlText w:val=""/>
      <w:lvlJc w:val="left"/>
      <w:pPr>
        <w:tabs>
          <w:tab w:val="num" w:pos="1440"/>
        </w:tabs>
        <w:ind w:left="1440" w:hanging="360"/>
      </w:pPr>
      <w:rPr>
        <w:rFonts w:ascii="Wingdings" w:hAnsi="Wingdings" w:hint="default"/>
      </w:rPr>
    </w:lvl>
    <w:lvl w:ilvl="2" w:tplc="F5F0B1AE" w:tentative="1">
      <w:start w:val="1"/>
      <w:numFmt w:val="bullet"/>
      <w:lvlText w:val=""/>
      <w:lvlJc w:val="left"/>
      <w:pPr>
        <w:tabs>
          <w:tab w:val="num" w:pos="2160"/>
        </w:tabs>
        <w:ind w:left="2160" w:hanging="360"/>
      </w:pPr>
      <w:rPr>
        <w:rFonts w:ascii="Wingdings" w:hAnsi="Wingdings" w:hint="default"/>
      </w:rPr>
    </w:lvl>
    <w:lvl w:ilvl="3" w:tplc="EB30463C" w:tentative="1">
      <w:start w:val="1"/>
      <w:numFmt w:val="bullet"/>
      <w:lvlText w:val=""/>
      <w:lvlJc w:val="left"/>
      <w:pPr>
        <w:tabs>
          <w:tab w:val="num" w:pos="2880"/>
        </w:tabs>
        <w:ind w:left="2880" w:hanging="360"/>
      </w:pPr>
      <w:rPr>
        <w:rFonts w:ascii="Wingdings" w:hAnsi="Wingdings" w:hint="default"/>
      </w:rPr>
    </w:lvl>
    <w:lvl w:ilvl="4" w:tplc="DD8280D6" w:tentative="1">
      <w:start w:val="1"/>
      <w:numFmt w:val="bullet"/>
      <w:lvlText w:val=""/>
      <w:lvlJc w:val="left"/>
      <w:pPr>
        <w:tabs>
          <w:tab w:val="num" w:pos="3600"/>
        </w:tabs>
        <w:ind w:left="3600" w:hanging="360"/>
      </w:pPr>
      <w:rPr>
        <w:rFonts w:ascii="Wingdings" w:hAnsi="Wingdings" w:hint="default"/>
      </w:rPr>
    </w:lvl>
    <w:lvl w:ilvl="5" w:tplc="272E7654" w:tentative="1">
      <w:start w:val="1"/>
      <w:numFmt w:val="bullet"/>
      <w:lvlText w:val=""/>
      <w:lvlJc w:val="left"/>
      <w:pPr>
        <w:tabs>
          <w:tab w:val="num" w:pos="4320"/>
        </w:tabs>
        <w:ind w:left="4320" w:hanging="360"/>
      </w:pPr>
      <w:rPr>
        <w:rFonts w:ascii="Wingdings" w:hAnsi="Wingdings" w:hint="default"/>
      </w:rPr>
    </w:lvl>
    <w:lvl w:ilvl="6" w:tplc="E05CB3C0" w:tentative="1">
      <w:start w:val="1"/>
      <w:numFmt w:val="bullet"/>
      <w:lvlText w:val=""/>
      <w:lvlJc w:val="left"/>
      <w:pPr>
        <w:tabs>
          <w:tab w:val="num" w:pos="5040"/>
        </w:tabs>
        <w:ind w:left="5040" w:hanging="360"/>
      </w:pPr>
      <w:rPr>
        <w:rFonts w:ascii="Wingdings" w:hAnsi="Wingdings" w:hint="default"/>
      </w:rPr>
    </w:lvl>
    <w:lvl w:ilvl="7" w:tplc="43C68B42" w:tentative="1">
      <w:start w:val="1"/>
      <w:numFmt w:val="bullet"/>
      <w:lvlText w:val=""/>
      <w:lvlJc w:val="left"/>
      <w:pPr>
        <w:tabs>
          <w:tab w:val="num" w:pos="5760"/>
        </w:tabs>
        <w:ind w:left="5760" w:hanging="360"/>
      </w:pPr>
      <w:rPr>
        <w:rFonts w:ascii="Wingdings" w:hAnsi="Wingdings" w:hint="default"/>
      </w:rPr>
    </w:lvl>
    <w:lvl w:ilvl="8" w:tplc="D200C1D0"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4B383E"/>
    <w:multiLevelType w:val="hybridMultilevel"/>
    <w:tmpl w:val="904E760C"/>
    <w:lvl w:ilvl="0" w:tplc="2654D478">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76D055FE"/>
    <w:multiLevelType w:val="hybridMultilevel"/>
    <w:tmpl w:val="F10CF010"/>
    <w:lvl w:ilvl="0" w:tplc="D0B8B7D4">
      <w:start w:val="41"/>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79E93520"/>
    <w:multiLevelType w:val="hybridMultilevel"/>
    <w:tmpl w:val="71BEF0A6"/>
    <w:lvl w:ilvl="0" w:tplc="469C6490">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7A0E36C7"/>
    <w:multiLevelType w:val="hybridMultilevel"/>
    <w:tmpl w:val="E5B28696"/>
    <w:lvl w:ilvl="0" w:tplc="23D62552">
      <w:start w:val="7"/>
      <w:numFmt w:val="bullet"/>
      <w:lvlText w:val="※"/>
      <w:lvlJc w:val="left"/>
      <w:pPr>
        <w:ind w:left="360" w:hanging="360"/>
      </w:pPr>
      <w:rPr>
        <w:rFonts w:ascii="Meiryo" w:eastAsia="Meiryo" w:hAnsi="Meiryo" w:cs="Meiryo"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7AD74D19"/>
    <w:multiLevelType w:val="hybridMultilevel"/>
    <w:tmpl w:val="FBDCEDAA"/>
    <w:lvl w:ilvl="0" w:tplc="0409000B">
      <w:start w:val="1"/>
      <w:numFmt w:val="bullet"/>
      <w:lvlText w:val=""/>
      <w:lvlJc w:val="left"/>
      <w:pPr>
        <w:ind w:left="1560" w:hanging="360"/>
      </w:pPr>
      <w:rPr>
        <w:rFonts w:ascii="Wingdings" w:hAnsi="Wingdings"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30" w15:restartNumberingAfterBreak="0">
    <w:nsid w:val="7D5871A4"/>
    <w:multiLevelType w:val="hybridMultilevel"/>
    <w:tmpl w:val="56C2E6DE"/>
    <w:lvl w:ilvl="0" w:tplc="4006A196">
      <w:numFmt w:val="bullet"/>
      <w:lvlText w:val="・"/>
      <w:lvlJc w:val="left"/>
      <w:pPr>
        <w:ind w:left="1560" w:hanging="360"/>
      </w:pPr>
      <w:rPr>
        <w:rFonts w:ascii="Meiryo" w:eastAsia="Meiryo" w:hAnsi="Meiryo" w:cstheme="minorBidi" w:hint="eastAsia"/>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num w:numId="1" w16cid:durableId="602687837">
    <w:abstractNumId w:val="26"/>
  </w:num>
  <w:num w:numId="2" w16cid:durableId="144904488">
    <w:abstractNumId w:val="21"/>
  </w:num>
  <w:num w:numId="3" w16cid:durableId="1991400412">
    <w:abstractNumId w:val="27"/>
  </w:num>
  <w:num w:numId="4" w16cid:durableId="1946762052">
    <w:abstractNumId w:val="17"/>
  </w:num>
  <w:num w:numId="5" w16cid:durableId="490217267">
    <w:abstractNumId w:val="6"/>
  </w:num>
  <w:num w:numId="6" w16cid:durableId="511379020">
    <w:abstractNumId w:val="5"/>
  </w:num>
  <w:num w:numId="7" w16cid:durableId="340354397">
    <w:abstractNumId w:val="25"/>
  </w:num>
  <w:num w:numId="8" w16cid:durableId="1747874238">
    <w:abstractNumId w:val="23"/>
  </w:num>
  <w:num w:numId="9" w16cid:durableId="158160983">
    <w:abstractNumId w:val="3"/>
  </w:num>
  <w:num w:numId="10" w16cid:durableId="360202600">
    <w:abstractNumId w:val="16"/>
  </w:num>
  <w:num w:numId="11" w16cid:durableId="1445421936">
    <w:abstractNumId w:val="28"/>
  </w:num>
  <w:num w:numId="12" w16cid:durableId="1848397545">
    <w:abstractNumId w:val="10"/>
  </w:num>
  <w:num w:numId="13" w16cid:durableId="358970894">
    <w:abstractNumId w:val="0"/>
  </w:num>
  <w:num w:numId="14" w16cid:durableId="1209950098">
    <w:abstractNumId w:val="2"/>
  </w:num>
  <w:num w:numId="15" w16cid:durableId="2078088072">
    <w:abstractNumId w:val="13"/>
  </w:num>
  <w:num w:numId="16" w16cid:durableId="1213033392">
    <w:abstractNumId w:val="7"/>
  </w:num>
  <w:num w:numId="17" w16cid:durableId="1530412774">
    <w:abstractNumId w:val="14"/>
  </w:num>
  <w:num w:numId="18" w16cid:durableId="1082145038">
    <w:abstractNumId w:val="9"/>
  </w:num>
  <w:num w:numId="19" w16cid:durableId="1412502831">
    <w:abstractNumId w:val="12"/>
  </w:num>
  <w:num w:numId="20" w16cid:durableId="2011130901">
    <w:abstractNumId w:val="24"/>
  </w:num>
  <w:num w:numId="21" w16cid:durableId="1501386818">
    <w:abstractNumId w:val="11"/>
  </w:num>
  <w:num w:numId="22" w16cid:durableId="1271552992">
    <w:abstractNumId w:val="1"/>
  </w:num>
  <w:num w:numId="23" w16cid:durableId="741491915">
    <w:abstractNumId w:val="22"/>
  </w:num>
  <w:num w:numId="24" w16cid:durableId="1870216665">
    <w:abstractNumId w:val="19"/>
  </w:num>
  <w:num w:numId="25" w16cid:durableId="2136020663">
    <w:abstractNumId w:val="4"/>
  </w:num>
  <w:num w:numId="26" w16cid:durableId="1881934060">
    <w:abstractNumId w:val="18"/>
  </w:num>
  <w:num w:numId="27" w16cid:durableId="284896384">
    <w:abstractNumId w:val="29"/>
  </w:num>
  <w:num w:numId="28" w16cid:durableId="1364987144">
    <w:abstractNumId w:val="20"/>
  </w:num>
  <w:num w:numId="29" w16cid:durableId="661813227">
    <w:abstractNumId w:val="15"/>
  </w:num>
  <w:num w:numId="30" w16cid:durableId="2073966399">
    <w:abstractNumId w:val="8"/>
  </w:num>
  <w:num w:numId="31" w16cid:durableId="171129671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attachedTemplate r:id="rId1"/>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761"/>
    <w:rsid w:val="0000613F"/>
    <w:rsid w:val="00010A39"/>
    <w:rsid w:val="00010C2C"/>
    <w:rsid w:val="00014E47"/>
    <w:rsid w:val="00015175"/>
    <w:rsid w:val="00016629"/>
    <w:rsid w:val="0002181A"/>
    <w:rsid w:val="000232CD"/>
    <w:rsid w:val="0003516A"/>
    <w:rsid w:val="0003533E"/>
    <w:rsid w:val="0003565F"/>
    <w:rsid w:val="00036C15"/>
    <w:rsid w:val="00041564"/>
    <w:rsid w:val="00043974"/>
    <w:rsid w:val="000445EA"/>
    <w:rsid w:val="000452A7"/>
    <w:rsid w:val="000505A9"/>
    <w:rsid w:val="000529E2"/>
    <w:rsid w:val="00054FCA"/>
    <w:rsid w:val="00055171"/>
    <w:rsid w:val="000575AC"/>
    <w:rsid w:val="0006431B"/>
    <w:rsid w:val="0006519B"/>
    <w:rsid w:val="00067263"/>
    <w:rsid w:val="00071698"/>
    <w:rsid w:val="00074BB9"/>
    <w:rsid w:val="000753E2"/>
    <w:rsid w:val="00076767"/>
    <w:rsid w:val="00086D48"/>
    <w:rsid w:val="00090E3A"/>
    <w:rsid w:val="0009333A"/>
    <w:rsid w:val="000A2F09"/>
    <w:rsid w:val="000A612A"/>
    <w:rsid w:val="000A6D0E"/>
    <w:rsid w:val="000B2A7F"/>
    <w:rsid w:val="000B40DF"/>
    <w:rsid w:val="000B75F8"/>
    <w:rsid w:val="000C0A36"/>
    <w:rsid w:val="000C3ECB"/>
    <w:rsid w:val="000D16B9"/>
    <w:rsid w:val="000D7BBA"/>
    <w:rsid w:val="000D7F97"/>
    <w:rsid w:val="000E05D5"/>
    <w:rsid w:val="000E37C0"/>
    <w:rsid w:val="000F29D9"/>
    <w:rsid w:val="000F5BE2"/>
    <w:rsid w:val="000F5FC7"/>
    <w:rsid w:val="000F7F64"/>
    <w:rsid w:val="00101577"/>
    <w:rsid w:val="0010357D"/>
    <w:rsid w:val="00104293"/>
    <w:rsid w:val="00105CB7"/>
    <w:rsid w:val="00121960"/>
    <w:rsid w:val="0012308E"/>
    <w:rsid w:val="001247D0"/>
    <w:rsid w:val="00126585"/>
    <w:rsid w:val="00126E14"/>
    <w:rsid w:val="00130626"/>
    <w:rsid w:val="00133545"/>
    <w:rsid w:val="00133F11"/>
    <w:rsid w:val="001353A8"/>
    <w:rsid w:val="00151770"/>
    <w:rsid w:val="001519F7"/>
    <w:rsid w:val="00155A45"/>
    <w:rsid w:val="0016037D"/>
    <w:rsid w:val="0016663A"/>
    <w:rsid w:val="00170B5A"/>
    <w:rsid w:val="00173C6B"/>
    <w:rsid w:val="001750D0"/>
    <w:rsid w:val="001771AB"/>
    <w:rsid w:val="00177989"/>
    <w:rsid w:val="001930A1"/>
    <w:rsid w:val="001A0BF9"/>
    <w:rsid w:val="001A2912"/>
    <w:rsid w:val="001A337C"/>
    <w:rsid w:val="001B167E"/>
    <w:rsid w:val="001B48C2"/>
    <w:rsid w:val="001B491F"/>
    <w:rsid w:val="001C5169"/>
    <w:rsid w:val="001D74D8"/>
    <w:rsid w:val="001E170A"/>
    <w:rsid w:val="001E18A0"/>
    <w:rsid w:val="001E19EB"/>
    <w:rsid w:val="001E35FE"/>
    <w:rsid w:val="001E4863"/>
    <w:rsid w:val="001E54DF"/>
    <w:rsid w:val="001E716C"/>
    <w:rsid w:val="001F0999"/>
    <w:rsid w:val="001F581E"/>
    <w:rsid w:val="001F6113"/>
    <w:rsid w:val="001F7990"/>
    <w:rsid w:val="00203428"/>
    <w:rsid w:val="00203F45"/>
    <w:rsid w:val="002114FB"/>
    <w:rsid w:val="00213CC4"/>
    <w:rsid w:val="00223159"/>
    <w:rsid w:val="00225993"/>
    <w:rsid w:val="00230E34"/>
    <w:rsid w:val="00237C65"/>
    <w:rsid w:val="002416EB"/>
    <w:rsid w:val="00241A69"/>
    <w:rsid w:val="00242133"/>
    <w:rsid w:val="002436B6"/>
    <w:rsid w:val="00243FC5"/>
    <w:rsid w:val="00246CC6"/>
    <w:rsid w:val="00254095"/>
    <w:rsid w:val="00255EAB"/>
    <w:rsid w:val="00257F9C"/>
    <w:rsid w:val="002634F2"/>
    <w:rsid w:val="00264C11"/>
    <w:rsid w:val="00265FD2"/>
    <w:rsid w:val="00276441"/>
    <w:rsid w:val="00281314"/>
    <w:rsid w:val="002829D0"/>
    <w:rsid w:val="0029100C"/>
    <w:rsid w:val="00295E6E"/>
    <w:rsid w:val="002A17FF"/>
    <w:rsid w:val="002A2C25"/>
    <w:rsid w:val="002A467D"/>
    <w:rsid w:val="002A5273"/>
    <w:rsid w:val="002A64CD"/>
    <w:rsid w:val="002B4131"/>
    <w:rsid w:val="002B529A"/>
    <w:rsid w:val="002B65C3"/>
    <w:rsid w:val="002C0488"/>
    <w:rsid w:val="002C1948"/>
    <w:rsid w:val="002C1D9D"/>
    <w:rsid w:val="002C50E5"/>
    <w:rsid w:val="002D0A60"/>
    <w:rsid w:val="002D0BAA"/>
    <w:rsid w:val="002D0C6C"/>
    <w:rsid w:val="002D20DE"/>
    <w:rsid w:val="002D2B09"/>
    <w:rsid w:val="002D2F3D"/>
    <w:rsid w:val="002D4676"/>
    <w:rsid w:val="002D6299"/>
    <w:rsid w:val="002E21F8"/>
    <w:rsid w:val="002E6CBE"/>
    <w:rsid w:val="002F0F18"/>
    <w:rsid w:val="002F1008"/>
    <w:rsid w:val="002F2EC2"/>
    <w:rsid w:val="002F6FAE"/>
    <w:rsid w:val="00301E3E"/>
    <w:rsid w:val="00301F7F"/>
    <w:rsid w:val="00302863"/>
    <w:rsid w:val="00302E21"/>
    <w:rsid w:val="0031320E"/>
    <w:rsid w:val="003138DA"/>
    <w:rsid w:val="00316A1D"/>
    <w:rsid w:val="003174DC"/>
    <w:rsid w:val="00317A5D"/>
    <w:rsid w:val="00321AAD"/>
    <w:rsid w:val="0032233A"/>
    <w:rsid w:val="00325498"/>
    <w:rsid w:val="00326111"/>
    <w:rsid w:val="003267FE"/>
    <w:rsid w:val="0032754F"/>
    <w:rsid w:val="00330162"/>
    <w:rsid w:val="003306B6"/>
    <w:rsid w:val="00336B1A"/>
    <w:rsid w:val="003374B6"/>
    <w:rsid w:val="00340A77"/>
    <w:rsid w:val="00340C5A"/>
    <w:rsid w:val="0034350E"/>
    <w:rsid w:val="0034463A"/>
    <w:rsid w:val="00364E85"/>
    <w:rsid w:val="003702D1"/>
    <w:rsid w:val="00370B08"/>
    <w:rsid w:val="00370B8B"/>
    <w:rsid w:val="00370DE0"/>
    <w:rsid w:val="003732F5"/>
    <w:rsid w:val="00375BE4"/>
    <w:rsid w:val="0037732E"/>
    <w:rsid w:val="00381349"/>
    <w:rsid w:val="00382BC0"/>
    <w:rsid w:val="003861BD"/>
    <w:rsid w:val="003862B3"/>
    <w:rsid w:val="00392521"/>
    <w:rsid w:val="003A4828"/>
    <w:rsid w:val="003A4F25"/>
    <w:rsid w:val="003A54F2"/>
    <w:rsid w:val="003A66FF"/>
    <w:rsid w:val="003B0C5A"/>
    <w:rsid w:val="003C4B90"/>
    <w:rsid w:val="003C586E"/>
    <w:rsid w:val="003D0F9A"/>
    <w:rsid w:val="003D3091"/>
    <w:rsid w:val="003E6D13"/>
    <w:rsid w:val="003F11C3"/>
    <w:rsid w:val="003F2037"/>
    <w:rsid w:val="00401A10"/>
    <w:rsid w:val="004020CE"/>
    <w:rsid w:val="00402651"/>
    <w:rsid w:val="00406AEE"/>
    <w:rsid w:val="004161E4"/>
    <w:rsid w:val="004242D0"/>
    <w:rsid w:val="004252A0"/>
    <w:rsid w:val="00425944"/>
    <w:rsid w:val="0042692F"/>
    <w:rsid w:val="004309B2"/>
    <w:rsid w:val="004345F5"/>
    <w:rsid w:val="004405D6"/>
    <w:rsid w:val="0044266C"/>
    <w:rsid w:val="00445230"/>
    <w:rsid w:val="00445BEA"/>
    <w:rsid w:val="00446166"/>
    <w:rsid w:val="0044649E"/>
    <w:rsid w:val="0044796A"/>
    <w:rsid w:val="00450FD3"/>
    <w:rsid w:val="00453D3E"/>
    <w:rsid w:val="0046310B"/>
    <w:rsid w:val="00464701"/>
    <w:rsid w:val="00464A5F"/>
    <w:rsid w:val="00465B3D"/>
    <w:rsid w:val="0046698D"/>
    <w:rsid w:val="004721F6"/>
    <w:rsid w:val="00473A01"/>
    <w:rsid w:val="004763C8"/>
    <w:rsid w:val="00481ABB"/>
    <w:rsid w:val="00481BFF"/>
    <w:rsid w:val="0048510F"/>
    <w:rsid w:val="00485CCD"/>
    <w:rsid w:val="00492296"/>
    <w:rsid w:val="00492FA8"/>
    <w:rsid w:val="004A3B80"/>
    <w:rsid w:val="004A3C1D"/>
    <w:rsid w:val="004C4272"/>
    <w:rsid w:val="004C7001"/>
    <w:rsid w:val="004D09AB"/>
    <w:rsid w:val="004D1BD6"/>
    <w:rsid w:val="004D1FB0"/>
    <w:rsid w:val="004D40BC"/>
    <w:rsid w:val="004D753C"/>
    <w:rsid w:val="004E0460"/>
    <w:rsid w:val="004E2EC9"/>
    <w:rsid w:val="004E5635"/>
    <w:rsid w:val="004E7C66"/>
    <w:rsid w:val="004F0CD1"/>
    <w:rsid w:val="004F4028"/>
    <w:rsid w:val="004F4E56"/>
    <w:rsid w:val="00500B47"/>
    <w:rsid w:val="00504083"/>
    <w:rsid w:val="00512B70"/>
    <w:rsid w:val="00514761"/>
    <w:rsid w:val="0051584F"/>
    <w:rsid w:val="00516231"/>
    <w:rsid w:val="00516A29"/>
    <w:rsid w:val="005207ED"/>
    <w:rsid w:val="00520BD6"/>
    <w:rsid w:val="00520D34"/>
    <w:rsid w:val="00521158"/>
    <w:rsid w:val="00521A4E"/>
    <w:rsid w:val="00524CE0"/>
    <w:rsid w:val="00524CFC"/>
    <w:rsid w:val="00530EC8"/>
    <w:rsid w:val="00532B03"/>
    <w:rsid w:val="005331C4"/>
    <w:rsid w:val="005362B0"/>
    <w:rsid w:val="00537B92"/>
    <w:rsid w:val="00543583"/>
    <w:rsid w:val="0056449B"/>
    <w:rsid w:val="005644AB"/>
    <w:rsid w:val="005714DB"/>
    <w:rsid w:val="00576E0C"/>
    <w:rsid w:val="00582E4E"/>
    <w:rsid w:val="005859AF"/>
    <w:rsid w:val="00591695"/>
    <w:rsid w:val="005927C6"/>
    <w:rsid w:val="005936D6"/>
    <w:rsid w:val="005A28CA"/>
    <w:rsid w:val="005A42FA"/>
    <w:rsid w:val="005A5E81"/>
    <w:rsid w:val="005A6643"/>
    <w:rsid w:val="005A7324"/>
    <w:rsid w:val="005B2773"/>
    <w:rsid w:val="005C0022"/>
    <w:rsid w:val="005C1710"/>
    <w:rsid w:val="005C4F3E"/>
    <w:rsid w:val="005D04AE"/>
    <w:rsid w:val="005E2E94"/>
    <w:rsid w:val="005E4708"/>
    <w:rsid w:val="005F10D0"/>
    <w:rsid w:val="005F3A3C"/>
    <w:rsid w:val="005F46A4"/>
    <w:rsid w:val="0060267C"/>
    <w:rsid w:val="00607F07"/>
    <w:rsid w:val="00612795"/>
    <w:rsid w:val="00617C0E"/>
    <w:rsid w:val="00617F3A"/>
    <w:rsid w:val="00626350"/>
    <w:rsid w:val="0062741D"/>
    <w:rsid w:val="00634BB9"/>
    <w:rsid w:val="00636CA0"/>
    <w:rsid w:val="00640060"/>
    <w:rsid w:val="006413CC"/>
    <w:rsid w:val="00645CD2"/>
    <w:rsid w:val="0064711E"/>
    <w:rsid w:val="00654901"/>
    <w:rsid w:val="00657443"/>
    <w:rsid w:val="00661826"/>
    <w:rsid w:val="006753F2"/>
    <w:rsid w:val="00677BF7"/>
    <w:rsid w:val="006821C7"/>
    <w:rsid w:val="0068373B"/>
    <w:rsid w:val="006839CF"/>
    <w:rsid w:val="00683AD4"/>
    <w:rsid w:val="00684FEB"/>
    <w:rsid w:val="00686E19"/>
    <w:rsid w:val="00691EF3"/>
    <w:rsid w:val="0069395E"/>
    <w:rsid w:val="0069483D"/>
    <w:rsid w:val="00695101"/>
    <w:rsid w:val="00696F47"/>
    <w:rsid w:val="006C0349"/>
    <w:rsid w:val="006C304C"/>
    <w:rsid w:val="006C687C"/>
    <w:rsid w:val="006C781C"/>
    <w:rsid w:val="006D1C76"/>
    <w:rsid w:val="006D506F"/>
    <w:rsid w:val="006D5589"/>
    <w:rsid w:val="006E1249"/>
    <w:rsid w:val="006E29CD"/>
    <w:rsid w:val="006E3D1D"/>
    <w:rsid w:val="006E5B44"/>
    <w:rsid w:val="006F378E"/>
    <w:rsid w:val="00700A0D"/>
    <w:rsid w:val="00703A15"/>
    <w:rsid w:val="0070616B"/>
    <w:rsid w:val="007062E9"/>
    <w:rsid w:val="00712BF1"/>
    <w:rsid w:val="00722286"/>
    <w:rsid w:val="0073404B"/>
    <w:rsid w:val="007372C4"/>
    <w:rsid w:val="00746469"/>
    <w:rsid w:val="007534C3"/>
    <w:rsid w:val="00753971"/>
    <w:rsid w:val="00760039"/>
    <w:rsid w:val="007648BF"/>
    <w:rsid w:val="007654FA"/>
    <w:rsid w:val="007667AB"/>
    <w:rsid w:val="007667AE"/>
    <w:rsid w:val="007835B2"/>
    <w:rsid w:val="00785D29"/>
    <w:rsid w:val="00790B94"/>
    <w:rsid w:val="007B013E"/>
    <w:rsid w:val="007B3BE0"/>
    <w:rsid w:val="007C250D"/>
    <w:rsid w:val="007D1C46"/>
    <w:rsid w:val="007D71D1"/>
    <w:rsid w:val="007D7AD8"/>
    <w:rsid w:val="007E3D02"/>
    <w:rsid w:val="007E59F0"/>
    <w:rsid w:val="007F0876"/>
    <w:rsid w:val="007F2BD2"/>
    <w:rsid w:val="00801863"/>
    <w:rsid w:val="0080389B"/>
    <w:rsid w:val="00806095"/>
    <w:rsid w:val="00811C87"/>
    <w:rsid w:val="00813156"/>
    <w:rsid w:val="008252C4"/>
    <w:rsid w:val="00825702"/>
    <w:rsid w:val="00826F74"/>
    <w:rsid w:val="0084172A"/>
    <w:rsid w:val="008438AB"/>
    <w:rsid w:val="00844B16"/>
    <w:rsid w:val="0084585D"/>
    <w:rsid w:val="00845D75"/>
    <w:rsid w:val="008616FB"/>
    <w:rsid w:val="00861AEF"/>
    <w:rsid w:val="00862B9B"/>
    <w:rsid w:val="008649C0"/>
    <w:rsid w:val="008701A0"/>
    <w:rsid w:val="008833CB"/>
    <w:rsid w:val="0089659C"/>
    <w:rsid w:val="00896816"/>
    <w:rsid w:val="00897BED"/>
    <w:rsid w:val="008A1A61"/>
    <w:rsid w:val="008A3229"/>
    <w:rsid w:val="008A3DD4"/>
    <w:rsid w:val="008B2A51"/>
    <w:rsid w:val="008C61B9"/>
    <w:rsid w:val="008C6DFD"/>
    <w:rsid w:val="008D1B25"/>
    <w:rsid w:val="008D5EE4"/>
    <w:rsid w:val="008D713B"/>
    <w:rsid w:val="008E0B40"/>
    <w:rsid w:val="008E1D61"/>
    <w:rsid w:val="008F1AAC"/>
    <w:rsid w:val="008F5EB9"/>
    <w:rsid w:val="008F6E4E"/>
    <w:rsid w:val="008F71CB"/>
    <w:rsid w:val="008F76C0"/>
    <w:rsid w:val="009005A5"/>
    <w:rsid w:val="009016BF"/>
    <w:rsid w:val="00904877"/>
    <w:rsid w:val="009119BD"/>
    <w:rsid w:val="00917430"/>
    <w:rsid w:val="00920F91"/>
    <w:rsid w:val="009233AE"/>
    <w:rsid w:val="009276B0"/>
    <w:rsid w:val="00927FAE"/>
    <w:rsid w:val="0093137E"/>
    <w:rsid w:val="00934D8A"/>
    <w:rsid w:val="00935C03"/>
    <w:rsid w:val="00943D54"/>
    <w:rsid w:val="00961206"/>
    <w:rsid w:val="00961477"/>
    <w:rsid w:val="00981F88"/>
    <w:rsid w:val="00985334"/>
    <w:rsid w:val="00990485"/>
    <w:rsid w:val="00990874"/>
    <w:rsid w:val="00990BF4"/>
    <w:rsid w:val="00990F6E"/>
    <w:rsid w:val="009A0D69"/>
    <w:rsid w:val="009A1DC9"/>
    <w:rsid w:val="009A35EC"/>
    <w:rsid w:val="009A3693"/>
    <w:rsid w:val="009B11E4"/>
    <w:rsid w:val="009B20D0"/>
    <w:rsid w:val="009B5247"/>
    <w:rsid w:val="009C288B"/>
    <w:rsid w:val="009C7A6B"/>
    <w:rsid w:val="009E31B6"/>
    <w:rsid w:val="009E474C"/>
    <w:rsid w:val="009F0000"/>
    <w:rsid w:val="009F3F37"/>
    <w:rsid w:val="009F6248"/>
    <w:rsid w:val="009F6F1C"/>
    <w:rsid w:val="00A061A4"/>
    <w:rsid w:val="00A073A9"/>
    <w:rsid w:val="00A1064B"/>
    <w:rsid w:val="00A1427F"/>
    <w:rsid w:val="00A20180"/>
    <w:rsid w:val="00A20CA1"/>
    <w:rsid w:val="00A24A38"/>
    <w:rsid w:val="00A24D71"/>
    <w:rsid w:val="00A26A4A"/>
    <w:rsid w:val="00A30343"/>
    <w:rsid w:val="00A32328"/>
    <w:rsid w:val="00A34BF9"/>
    <w:rsid w:val="00A440C8"/>
    <w:rsid w:val="00A44DA4"/>
    <w:rsid w:val="00A50676"/>
    <w:rsid w:val="00A552E1"/>
    <w:rsid w:val="00A56F7D"/>
    <w:rsid w:val="00A61571"/>
    <w:rsid w:val="00A62B0F"/>
    <w:rsid w:val="00A63D25"/>
    <w:rsid w:val="00A70C29"/>
    <w:rsid w:val="00A76A82"/>
    <w:rsid w:val="00A809F8"/>
    <w:rsid w:val="00A848E5"/>
    <w:rsid w:val="00A87223"/>
    <w:rsid w:val="00A90A17"/>
    <w:rsid w:val="00A90A99"/>
    <w:rsid w:val="00A91889"/>
    <w:rsid w:val="00A944E6"/>
    <w:rsid w:val="00A9588C"/>
    <w:rsid w:val="00A96987"/>
    <w:rsid w:val="00AA5FD8"/>
    <w:rsid w:val="00AB099C"/>
    <w:rsid w:val="00AB3F5B"/>
    <w:rsid w:val="00AC55B7"/>
    <w:rsid w:val="00AC58A3"/>
    <w:rsid w:val="00AC658C"/>
    <w:rsid w:val="00AD06E8"/>
    <w:rsid w:val="00AD2E64"/>
    <w:rsid w:val="00AD4C75"/>
    <w:rsid w:val="00AD5009"/>
    <w:rsid w:val="00AD5CD5"/>
    <w:rsid w:val="00AD7E1D"/>
    <w:rsid w:val="00AE0D6C"/>
    <w:rsid w:val="00AE2495"/>
    <w:rsid w:val="00AE34AC"/>
    <w:rsid w:val="00AF079B"/>
    <w:rsid w:val="00AF1447"/>
    <w:rsid w:val="00AF2929"/>
    <w:rsid w:val="00B00043"/>
    <w:rsid w:val="00B04291"/>
    <w:rsid w:val="00B07DC9"/>
    <w:rsid w:val="00B11060"/>
    <w:rsid w:val="00B116EB"/>
    <w:rsid w:val="00B13C09"/>
    <w:rsid w:val="00B14740"/>
    <w:rsid w:val="00B16B60"/>
    <w:rsid w:val="00B20EBA"/>
    <w:rsid w:val="00B2795C"/>
    <w:rsid w:val="00B32B14"/>
    <w:rsid w:val="00B372FF"/>
    <w:rsid w:val="00B37BAA"/>
    <w:rsid w:val="00B37C2A"/>
    <w:rsid w:val="00B4084F"/>
    <w:rsid w:val="00B41FA2"/>
    <w:rsid w:val="00B44FFF"/>
    <w:rsid w:val="00B46AAC"/>
    <w:rsid w:val="00B5310B"/>
    <w:rsid w:val="00B63F3B"/>
    <w:rsid w:val="00B66421"/>
    <w:rsid w:val="00B72866"/>
    <w:rsid w:val="00B73AA3"/>
    <w:rsid w:val="00B851DA"/>
    <w:rsid w:val="00B8694D"/>
    <w:rsid w:val="00B87D90"/>
    <w:rsid w:val="00B9062F"/>
    <w:rsid w:val="00B91145"/>
    <w:rsid w:val="00B914AB"/>
    <w:rsid w:val="00B91A71"/>
    <w:rsid w:val="00B9393A"/>
    <w:rsid w:val="00BA3311"/>
    <w:rsid w:val="00BA3AB5"/>
    <w:rsid w:val="00BB3BCB"/>
    <w:rsid w:val="00BB5250"/>
    <w:rsid w:val="00BB6C17"/>
    <w:rsid w:val="00BC4C36"/>
    <w:rsid w:val="00BD19A3"/>
    <w:rsid w:val="00BD3D44"/>
    <w:rsid w:val="00BD4E65"/>
    <w:rsid w:val="00BD5191"/>
    <w:rsid w:val="00BE4810"/>
    <w:rsid w:val="00BE5F10"/>
    <w:rsid w:val="00BF0044"/>
    <w:rsid w:val="00BF67D0"/>
    <w:rsid w:val="00C04757"/>
    <w:rsid w:val="00C05903"/>
    <w:rsid w:val="00C05E6B"/>
    <w:rsid w:val="00C06111"/>
    <w:rsid w:val="00C10CCA"/>
    <w:rsid w:val="00C12DE6"/>
    <w:rsid w:val="00C14A23"/>
    <w:rsid w:val="00C1581B"/>
    <w:rsid w:val="00C166ED"/>
    <w:rsid w:val="00C17B5F"/>
    <w:rsid w:val="00C21025"/>
    <w:rsid w:val="00C21D97"/>
    <w:rsid w:val="00C25909"/>
    <w:rsid w:val="00C31ECA"/>
    <w:rsid w:val="00C36C08"/>
    <w:rsid w:val="00C40709"/>
    <w:rsid w:val="00C4442A"/>
    <w:rsid w:val="00C46129"/>
    <w:rsid w:val="00C51A9E"/>
    <w:rsid w:val="00C56BC0"/>
    <w:rsid w:val="00C60AD1"/>
    <w:rsid w:val="00C60C4D"/>
    <w:rsid w:val="00C745BC"/>
    <w:rsid w:val="00C82819"/>
    <w:rsid w:val="00C87A44"/>
    <w:rsid w:val="00C90566"/>
    <w:rsid w:val="00C9091E"/>
    <w:rsid w:val="00C9205E"/>
    <w:rsid w:val="00C93E5D"/>
    <w:rsid w:val="00CA1E72"/>
    <w:rsid w:val="00CB1699"/>
    <w:rsid w:val="00CB4AC2"/>
    <w:rsid w:val="00CC4645"/>
    <w:rsid w:val="00CC481A"/>
    <w:rsid w:val="00CC4B8D"/>
    <w:rsid w:val="00CC59B9"/>
    <w:rsid w:val="00CC7BC6"/>
    <w:rsid w:val="00CD1013"/>
    <w:rsid w:val="00CD4657"/>
    <w:rsid w:val="00CE07E5"/>
    <w:rsid w:val="00CE1B0D"/>
    <w:rsid w:val="00CE375D"/>
    <w:rsid w:val="00CF0D8E"/>
    <w:rsid w:val="00CF658A"/>
    <w:rsid w:val="00CF7488"/>
    <w:rsid w:val="00CF78D7"/>
    <w:rsid w:val="00D00AAF"/>
    <w:rsid w:val="00D00CD2"/>
    <w:rsid w:val="00D0272F"/>
    <w:rsid w:val="00D063FE"/>
    <w:rsid w:val="00D204B8"/>
    <w:rsid w:val="00D21093"/>
    <w:rsid w:val="00D22CBD"/>
    <w:rsid w:val="00D237C7"/>
    <w:rsid w:val="00D255B4"/>
    <w:rsid w:val="00D27623"/>
    <w:rsid w:val="00D30B6B"/>
    <w:rsid w:val="00D3155F"/>
    <w:rsid w:val="00D45D6E"/>
    <w:rsid w:val="00D47C1C"/>
    <w:rsid w:val="00D548E5"/>
    <w:rsid w:val="00D57E62"/>
    <w:rsid w:val="00D64401"/>
    <w:rsid w:val="00D66DA9"/>
    <w:rsid w:val="00D7091E"/>
    <w:rsid w:val="00D91F34"/>
    <w:rsid w:val="00D95893"/>
    <w:rsid w:val="00D97794"/>
    <w:rsid w:val="00DA21A2"/>
    <w:rsid w:val="00DA4A8E"/>
    <w:rsid w:val="00DB02A2"/>
    <w:rsid w:val="00DB0631"/>
    <w:rsid w:val="00DB2871"/>
    <w:rsid w:val="00DB6116"/>
    <w:rsid w:val="00DB789B"/>
    <w:rsid w:val="00DB7CBE"/>
    <w:rsid w:val="00DB7DBC"/>
    <w:rsid w:val="00DC0B7A"/>
    <w:rsid w:val="00DC110B"/>
    <w:rsid w:val="00DC5EAF"/>
    <w:rsid w:val="00DC776D"/>
    <w:rsid w:val="00DE1E5B"/>
    <w:rsid w:val="00DE2C1A"/>
    <w:rsid w:val="00DE2C3C"/>
    <w:rsid w:val="00DE3750"/>
    <w:rsid w:val="00DE5637"/>
    <w:rsid w:val="00DE65F8"/>
    <w:rsid w:val="00DF1EAD"/>
    <w:rsid w:val="00DF314E"/>
    <w:rsid w:val="00DF768E"/>
    <w:rsid w:val="00E04938"/>
    <w:rsid w:val="00E10C0A"/>
    <w:rsid w:val="00E241C5"/>
    <w:rsid w:val="00E24D29"/>
    <w:rsid w:val="00E31568"/>
    <w:rsid w:val="00E3166B"/>
    <w:rsid w:val="00E33065"/>
    <w:rsid w:val="00E34E40"/>
    <w:rsid w:val="00E5605D"/>
    <w:rsid w:val="00E635AD"/>
    <w:rsid w:val="00E67EC1"/>
    <w:rsid w:val="00E70950"/>
    <w:rsid w:val="00E745AE"/>
    <w:rsid w:val="00E80BEE"/>
    <w:rsid w:val="00E81808"/>
    <w:rsid w:val="00E82B1B"/>
    <w:rsid w:val="00E913B6"/>
    <w:rsid w:val="00E9195A"/>
    <w:rsid w:val="00E93483"/>
    <w:rsid w:val="00E93F46"/>
    <w:rsid w:val="00E941FC"/>
    <w:rsid w:val="00E95537"/>
    <w:rsid w:val="00EA0F52"/>
    <w:rsid w:val="00EB058D"/>
    <w:rsid w:val="00EB2DDB"/>
    <w:rsid w:val="00EC2981"/>
    <w:rsid w:val="00EC563C"/>
    <w:rsid w:val="00EC6654"/>
    <w:rsid w:val="00ED118D"/>
    <w:rsid w:val="00ED3F2C"/>
    <w:rsid w:val="00EE769A"/>
    <w:rsid w:val="00F020DB"/>
    <w:rsid w:val="00F02C0C"/>
    <w:rsid w:val="00F02E6E"/>
    <w:rsid w:val="00F05AE1"/>
    <w:rsid w:val="00F10F41"/>
    <w:rsid w:val="00F14614"/>
    <w:rsid w:val="00F15623"/>
    <w:rsid w:val="00F17739"/>
    <w:rsid w:val="00F2555F"/>
    <w:rsid w:val="00F26D80"/>
    <w:rsid w:val="00F30197"/>
    <w:rsid w:val="00F32EEC"/>
    <w:rsid w:val="00F33F9B"/>
    <w:rsid w:val="00F373F7"/>
    <w:rsid w:val="00F51B68"/>
    <w:rsid w:val="00F53EB3"/>
    <w:rsid w:val="00F624CB"/>
    <w:rsid w:val="00F640B8"/>
    <w:rsid w:val="00F66FF9"/>
    <w:rsid w:val="00F75D51"/>
    <w:rsid w:val="00F80866"/>
    <w:rsid w:val="00F821DE"/>
    <w:rsid w:val="00F82EAB"/>
    <w:rsid w:val="00F85368"/>
    <w:rsid w:val="00F868D7"/>
    <w:rsid w:val="00F96AEC"/>
    <w:rsid w:val="00FA09D3"/>
    <w:rsid w:val="00FA0ECD"/>
    <w:rsid w:val="00FB0FE4"/>
    <w:rsid w:val="00FC076D"/>
    <w:rsid w:val="00FC2869"/>
    <w:rsid w:val="00FC581C"/>
    <w:rsid w:val="00FC7872"/>
    <w:rsid w:val="00FD08F4"/>
    <w:rsid w:val="00FE1522"/>
    <w:rsid w:val="00FE2041"/>
    <w:rsid w:val="00FF253A"/>
    <w:rsid w:val="00FF4FF3"/>
    <w:rsid w:val="00FF54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DF24DE"/>
  <w15:docId w15:val="{C058A1C5-27FE-4300-BA3B-948C7E9EB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61E4"/>
    <w:pPr>
      <w:widowControl w:val="0"/>
      <w:jc w:val="both"/>
    </w:pPr>
  </w:style>
  <w:style w:type="paragraph" w:styleId="1">
    <w:name w:val="heading 1"/>
    <w:basedOn w:val="a"/>
    <w:next w:val="a"/>
    <w:link w:val="10"/>
    <w:uiPriority w:val="9"/>
    <w:qFormat/>
    <w:rsid w:val="00920F91"/>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920F91"/>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26E14"/>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D5589"/>
    <w:rPr>
      <w:color w:val="0563C1" w:themeColor="hyperlink"/>
      <w:u w:val="single"/>
    </w:rPr>
  </w:style>
  <w:style w:type="paragraph" w:styleId="a4">
    <w:name w:val="footnote text"/>
    <w:basedOn w:val="a"/>
    <w:link w:val="a5"/>
    <w:uiPriority w:val="99"/>
    <w:semiHidden/>
    <w:unhideWhenUsed/>
    <w:rsid w:val="006D5589"/>
    <w:pPr>
      <w:snapToGrid w:val="0"/>
      <w:jc w:val="left"/>
    </w:pPr>
  </w:style>
  <w:style w:type="character" w:customStyle="1" w:styleId="a5">
    <w:name w:val="脚注文字列 (文字)"/>
    <w:basedOn w:val="a0"/>
    <w:link w:val="a4"/>
    <w:uiPriority w:val="99"/>
    <w:semiHidden/>
    <w:rsid w:val="006D5589"/>
  </w:style>
  <w:style w:type="character" w:styleId="a6">
    <w:name w:val="footnote reference"/>
    <w:basedOn w:val="a0"/>
    <w:uiPriority w:val="99"/>
    <w:semiHidden/>
    <w:unhideWhenUsed/>
    <w:rsid w:val="006D5589"/>
    <w:rPr>
      <w:vertAlign w:val="superscript"/>
    </w:rPr>
  </w:style>
  <w:style w:type="paragraph" w:styleId="a7">
    <w:name w:val="header"/>
    <w:basedOn w:val="a"/>
    <w:link w:val="a8"/>
    <w:uiPriority w:val="99"/>
    <w:unhideWhenUsed/>
    <w:rsid w:val="00C46129"/>
    <w:pPr>
      <w:tabs>
        <w:tab w:val="center" w:pos="4252"/>
        <w:tab w:val="right" w:pos="8504"/>
      </w:tabs>
      <w:snapToGrid w:val="0"/>
    </w:pPr>
  </w:style>
  <w:style w:type="character" w:customStyle="1" w:styleId="a8">
    <w:name w:val="ヘッダー (文字)"/>
    <w:basedOn w:val="a0"/>
    <w:link w:val="a7"/>
    <w:uiPriority w:val="99"/>
    <w:rsid w:val="00C46129"/>
  </w:style>
  <w:style w:type="paragraph" w:styleId="a9">
    <w:name w:val="footer"/>
    <w:basedOn w:val="a"/>
    <w:link w:val="aa"/>
    <w:uiPriority w:val="99"/>
    <w:unhideWhenUsed/>
    <w:rsid w:val="00C46129"/>
    <w:pPr>
      <w:tabs>
        <w:tab w:val="center" w:pos="4252"/>
        <w:tab w:val="right" w:pos="8504"/>
      </w:tabs>
      <w:snapToGrid w:val="0"/>
    </w:pPr>
  </w:style>
  <w:style w:type="character" w:customStyle="1" w:styleId="aa">
    <w:name w:val="フッター (文字)"/>
    <w:basedOn w:val="a0"/>
    <w:link w:val="a9"/>
    <w:uiPriority w:val="99"/>
    <w:rsid w:val="00C46129"/>
  </w:style>
  <w:style w:type="table" w:styleId="ab">
    <w:name w:val="Table Grid"/>
    <w:basedOn w:val="a1"/>
    <w:uiPriority w:val="39"/>
    <w:rsid w:val="005147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920F91"/>
    <w:rPr>
      <w:rFonts w:asciiTheme="majorHAnsi" w:eastAsiaTheme="majorEastAsia" w:hAnsiTheme="majorHAnsi" w:cstheme="majorBidi"/>
      <w:sz w:val="24"/>
      <w:szCs w:val="24"/>
    </w:rPr>
  </w:style>
  <w:style w:type="character" w:customStyle="1" w:styleId="20">
    <w:name w:val="見出し 2 (文字)"/>
    <w:basedOn w:val="a0"/>
    <w:link w:val="2"/>
    <w:uiPriority w:val="9"/>
    <w:rsid w:val="00920F91"/>
    <w:rPr>
      <w:rFonts w:asciiTheme="majorHAnsi" w:eastAsiaTheme="majorEastAsia" w:hAnsiTheme="majorHAnsi" w:cstheme="majorBidi"/>
    </w:rPr>
  </w:style>
  <w:style w:type="paragraph" w:styleId="ac">
    <w:name w:val="Balloon Text"/>
    <w:basedOn w:val="a"/>
    <w:link w:val="ad"/>
    <w:uiPriority w:val="99"/>
    <w:semiHidden/>
    <w:unhideWhenUsed/>
    <w:rsid w:val="00ED3F2C"/>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D3F2C"/>
    <w:rPr>
      <w:rFonts w:asciiTheme="majorHAnsi" w:eastAsiaTheme="majorEastAsia" w:hAnsiTheme="majorHAnsi" w:cstheme="majorBidi"/>
      <w:sz w:val="18"/>
      <w:szCs w:val="18"/>
    </w:rPr>
  </w:style>
  <w:style w:type="character" w:customStyle="1" w:styleId="30">
    <w:name w:val="見出し 3 (文字)"/>
    <w:basedOn w:val="a0"/>
    <w:link w:val="3"/>
    <w:uiPriority w:val="9"/>
    <w:rsid w:val="00126E14"/>
    <w:rPr>
      <w:rFonts w:asciiTheme="majorHAnsi" w:eastAsiaTheme="majorEastAsia" w:hAnsiTheme="majorHAnsi" w:cstheme="majorBidi"/>
    </w:rPr>
  </w:style>
  <w:style w:type="character" w:customStyle="1" w:styleId="hps">
    <w:name w:val="hps"/>
    <w:basedOn w:val="a0"/>
    <w:rsid w:val="00F624CB"/>
  </w:style>
  <w:style w:type="paragraph" w:styleId="ae">
    <w:name w:val="List Paragraph"/>
    <w:basedOn w:val="a"/>
    <w:uiPriority w:val="34"/>
    <w:qFormat/>
    <w:rsid w:val="00BB6C17"/>
    <w:pPr>
      <w:ind w:leftChars="400" w:left="840"/>
    </w:pPr>
  </w:style>
  <w:style w:type="character" w:styleId="af">
    <w:name w:val="annotation reference"/>
    <w:basedOn w:val="a0"/>
    <w:uiPriority w:val="99"/>
    <w:semiHidden/>
    <w:unhideWhenUsed/>
    <w:rsid w:val="00F53EB3"/>
    <w:rPr>
      <w:sz w:val="18"/>
      <w:szCs w:val="18"/>
    </w:rPr>
  </w:style>
  <w:style w:type="paragraph" w:styleId="af0">
    <w:name w:val="annotation text"/>
    <w:basedOn w:val="a"/>
    <w:link w:val="af1"/>
    <w:uiPriority w:val="99"/>
    <w:unhideWhenUsed/>
    <w:rsid w:val="00F53EB3"/>
    <w:pPr>
      <w:jc w:val="left"/>
    </w:pPr>
  </w:style>
  <w:style w:type="character" w:customStyle="1" w:styleId="af1">
    <w:name w:val="コメント文字列 (文字)"/>
    <w:basedOn w:val="a0"/>
    <w:link w:val="af0"/>
    <w:uiPriority w:val="99"/>
    <w:rsid w:val="00F53EB3"/>
  </w:style>
  <w:style w:type="paragraph" w:styleId="af2">
    <w:name w:val="annotation subject"/>
    <w:basedOn w:val="af0"/>
    <w:next w:val="af0"/>
    <w:link w:val="af3"/>
    <w:uiPriority w:val="99"/>
    <w:semiHidden/>
    <w:unhideWhenUsed/>
    <w:rsid w:val="00F53EB3"/>
    <w:rPr>
      <w:b/>
      <w:bCs/>
    </w:rPr>
  </w:style>
  <w:style w:type="character" w:customStyle="1" w:styleId="af3">
    <w:name w:val="コメント内容 (文字)"/>
    <w:basedOn w:val="af1"/>
    <w:link w:val="af2"/>
    <w:uiPriority w:val="99"/>
    <w:semiHidden/>
    <w:rsid w:val="00F53EB3"/>
    <w:rPr>
      <w:b/>
      <w:bCs/>
    </w:rPr>
  </w:style>
  <w:style w:type="paragraph" w:styleId="af4">
    <w:name w:val="No Spacing"/>
    <w:uiPriority w:val="1"/>
    <w:qFormat/>
    <w:rsid w:val="00C4442A"/>
    <w:pPr>
      <w:widowControl w:val="0"/>
      <w:jc w:val="both"/>
    </w:pPr>
  </w:style>
  <w:style w:type="paragraph" w:styleId="af5">
    <w:name w:val="TOC Heading"/>
    <w:basedOn w:val="1"/>
    <w:next w:val="a"/>
    <w:uiPriority w:val="39"/>
    <w:unhideWhenUsed/>
    <w:qFormat/>
    <w:rsid w:val="00340C5A"/>
    <w:pPr>
      <w:keepLines/>
      <w:widowControl/>
      <w:spacing w:before="240" w:line="259" w:lineRule="auto"/>
      <w:jc w:val="left"/>
      <w:outlineLvl w:val="9"/>
    </w:pPr>
    <w:rPr>
      <w:color w:val="2E74B5" w:themeColor="accent1" w:themeShade="BF"/>
      <w:kern w:val="0"/>
      <w:sz w:val="32"/>
      <w:szCs w:val="32"/>
      <w:lang w:eastAsia="en-US"/>
    </w:rPr>
  </w:style>
  <w:style w:type="paragraph" w:styleId="11">
    <w:name w:val="toc 1"/>
    <w:basedOn w:val="a"/>
    <w:next w:val="a"/>
    <w:autoRedefine/>
    <w:uiPriority w:val="39"/>
    <w:unhideWhenUsed/>
    <w:rsid w:val="00340C5A"/>
    <w:pPr>
      <w:spacing w:after="100"/>
    </w:pPr>
  </w:style>
  <w:style w:type="paragraph" w:styleId="21">
    <w:name w:val="toc 2"/>
    <w:basedOn w:val="a"/>
    <w:next w:val="a"/>
    <w:autoRedefine/>
    <w:uiPriority w:val="39"/>
    <w:unhideWhenUsed/>
    <w:rsid w:val="00340C5A"/>
    <w:pPr>
      <w:spacing w:after="100"/>
      <w:ind w:left="210"/>
    </w:pPr>
  </w:style>
  <w:style w:type="paragraph" w:styleId="31">
    <w:name w:val="toc 3"/>
    <w:basedOn w:val="a"/>
    <w:next w:val="a"/>
    <w:autoRedefine/>
    <w:uiPriority w:val="39"/>
    <w:unhideWhenUsed/>
    <w:rsid w:val="00340C5A"/>
    <w:pPr>
      <w:spacing w:after="100"/>
      <w:ind w:left="420"/>
    </w:pPr>
  </w:style>
  <w:style w:type="table" w:customStyle="1" w:styleId="12">
    <w:name w:val="表 (格子)1"/>
    <w:basedOn w:val="a1"/>
    <w:next w:val="ab"/>
    <w:uiPriority w:val="39"/>
    <w:rsid w:val="00C745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 (格子)2"/>
    <w:basedOn w:val="a1"/>
    <w:next w:val="ab"/>
    <w:uiPriority w:val="39"/>
    <w:rsid w:val="00C745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6398">
      <w:bodyDiv w:val="1"/>
      <w:marLeft w:val="0"/>
      <w:marRight w:val="0"/>
      <w:marTop w:val="0"/>
      <w:marBottom w:val="0"/>
      <w:divBdr>
        <w:top w:val="none" w:sz="0" w:space="0" w:color="auto"/>
        <w:left w:val="none" w:sz="0" w:space="0" w:color="auto"/>
        <w:bottom w:val="none" w:sz="0" w:space="0" w:color="auto"/>
        <w:right w:val="none" w:sz="0" w:space="0" w:color="auto"/>
      </w:divBdr>
    </w:div>
    <w:div w:id="155146498">
      <w:bodyDiv w:val="1"/>
      <w:marLeft w:val="0"/>
      <w:marRight w:val="0"/>
      <w:marTop w:val="0"/>
      <w:marBottom w:val="0"/>
      <w:divBdr>
        <w:top w:val="none" w:sz="0" w:space="0" w:color="auto"/>
        <w:left w:val="none" w:sz="0" w:space="0" w:color="auto"/>
        <w:bottom w:val="none" w:sz="0" w:space="0" w:color="auto"/>
        <w:right w:val="none" w:sz="0" w:space="0" w:color="auto"/>
      </w:divBdr>
    </w:div>
    <w:div w:id="166991150">
      <w:bodyDiv w:val="1"/>
      <w:marLeft w:val="0"/>
      <w:marRight w:val="0"/>
      <w:marTop w:val="0"/>
      <w:marBottom w:val="0"/>
      <w:divBdr>
        <w:top w:val="none" w:sz="0" w:space="0" w:color="auto"/>
        <w:left w:val="none" w:sz="0" w:space="0" w:color="auto"/>
        <w:bottom w:val="none" w:sz="0" w:space="0" w:color="auto"/>
        <w:right w:val="none" w:sz="0" w:space="0" w:color="auto"/>
      </w:divBdr>
    </w:div>
    <w:div w:id="464005568">
      <w:bodyDiv w:val="1"/>
      <w:marLeft w:val="0"/>
      <w:marRight w:val="0"/>
      <w:marTop w:val="0"/>
      <w:marBottom w:val="0"/>
      <w:divBdr>
        <w:top w:val="none" w:sz="0" w:space="0" w:color="auto"/>
        <w:left w:val="none" w:sz="0" w:space="0" w:color="auto"/>
        <w:bottom w:val="none" w:sz="0" w:space="0" w:color="auto"/>
        <w:right w:val="none" w:sz="0" w:space="0" w:color="auto"/>
      </w:divBdr>
    </w:div>
    <w:div w:id="637609549">
      <w:bodyDiv w:val="1"/>
      <w:marLeft w:val="0"/>
      <w:marRight w:val="0"/>
      <w:marTop w:val="0"/>
      <w:marBottom w:val="0"/>
      <w:divBdr>
        <w:top w:val="none" w:sz="0" w:space="0" w:color="auto"/>
        <w:left w:val="none" w:sz="0" w:space="0" w:color="auto"/>
        <w:bottom w:val="none" w:sz="0" w:space="0" w:color="auto"/>
        <w:right w:val="none" w:sz="0" w:space="0" w:color="auto"/>
      </w:divBdr>
    </w:div>
    <w:div w:id="641738519">
      <w:bodyDiv w:val="1"/>
      <w:marLeft w:val="0"/>
      <w:marRight w:val="0"/>
      <w:marTop w:val="0"/>
      <w:marBottom w:val="0"/>
      <w:divBdr>
        <w:top w:val="none" w:sz="0" w:space="0" w:color="auto"/>
        <w:left w:val="none" w:sz="0" w:space="0" w:color="auto"/>
        <w:bottom w:val="none" w:sz="0" w:space="0" w:color="auto"/>
        <w:right w:val="none" w:sz="0" w:space="0" w:color="auto"/>
      </w:divBdr>
    </w:div>
    <w:div w:id="700083953">
      <w:bodyDiv w:val="1"/>
      <w:marLeft w:val="0"/>
      <w:marRight w:val="0"/>
      <w:marTop w:val="0"/>
      <w:marBottom w:val="0"/>
      <w:divBdr>
        <w:top w:val="none" w:sz="0" w:space="0" w:color="auto"/>
        <w:left w:val="none" w:sz="0" w:space="0" w:color="auto"/>
        <w:bottom w:val="none" w:sz="0" w:space="0" w:color="auto"/>
        <w:right w:val="none" w:sz="0" w:space="0" w:color="auto"/>
      </w:divBdr>
    </w:div>
    <w:div w:id="758526382">
      <w:bodyDiv w:val="1"/>
      <w:marLeft w:val="0"/>
      <w:marRight w:val="0"/>
      <w:marTop w:val="0"/>
      <w:marBottom w:val="0"/>
      <w:divBdr>
        <w:top w:val="none" w:sz="0" w:space="0" w:color="auto"/>
        <w:left w:val="none" w:sz="0" w:space="0" w:color="auto"/>
        <w:bottom w:val="none" w:sz="0" w:space="0" w:color="auto"/>
        <w:right w:val="none" w:sz="0" w:space="0" w:color="auto"/>
      </w:divBdr>
    </w:div>
    <w:div w:id="771978171">
      <w:bodyDiv w:val="1"/>
      <w:marLeft w:val="0"/>
      <w:marRight w:val="0"/>
      <w:marTop w:val="0"/>
      <w:marBottom w:val="0"/>
      <w:divBdr>
        <w:top w:val="none" w:sz="0" w:space="0" w:color="auto"/>
        <w:left w:val="none" w:sz="0" w:space="0" w:color="auto"/>
        <w:bottom w:val="none" w:sz="0" w:space="0" w:color="auto"/>
        <w:right w:val="none" w:sz="0" w:space="0" w:color="auto"/>
      </w:divBdr>
    </w:div>
    <w:div w:id="782656654">
      <w:bodyDiv w:val="1"/>
      <w:marLeft w:val="0"/>
      <w:marRight w:val="0"/>
      <w:marTop w:val="0"/>
      <w:marBottom w:val="0"/>
      <w:divBdr>
        <w:top w:val="none" w:sz="0" w:space="0" w:color="auto"/>
        <w:left w:val="none" w:sz="0" w:space="0" w:color="auto"/>
        <w:bottom w:val="none" w:sz="0" w:space="0" w:color="auto"/>
        <w:right w:val="none" w:sz="0" w:space="0" w:color="auto"/>
      </w:divBdr>
    </w:div>
    <w:div w:id="798301132">
      <w:bodyDiv w:val="1"/>
      <w:marLeft w:val="0"/>
      <w:marRight w:val="0"/>
      <w:marTop w:val="0"/>
      <w:marBottom w:val="0"/>
      <w:divBdr>
        <w:top w:val="none" w:sz="0" w:space="0" w:color="auto"/>
        <w:left w:val="none" w:sz="0" w:space="0" w:color="auto"/>
        <w:bottom w:val="none" w:sz="0" w:space="0" w:color="auto"/>
        <w:right w:val="none" w:sz="0" w:space="0" w:color="auto"/>
      </w:divBdr>
    </w:div>
    <w:div w:id="871845244">
      <w:bodyDiv w:val="1"/>
      <w:marLeft w:val="0"/>
      <w:marRight w:val="0"/>
      <w:marTop w:val="0"/>
      <w:marBottom w:val="0"/>
      <w:divBdr>
        <w:top w:val="none" w:sz="0" w:space="0" w:color="auto"/>
        <w:left w:val="none" w:sz="0" w:space="0" w:color="auto"/>
        <w:bottom w:val="none" w:sz="0" w:space="0" w:color="auto"/>
        <w:right w:val="none" w:sz="0" w:space="0" w:color="auto"/>
      </w:divBdr>
    </w:div>
    <w:div w:id="1095328314">
      <w:bodyDiv w:val="1"/>
      <w:marLeft w:val="0"/>
      <w:marRight w:val="0"/>
      <w:marTop w:val="0"/>
      <w:marBottom w:val="0"/>
      <w:divBdr>
        <w:top w:val="none" w:sz="0" w:space="0" w:color="auto"/>
        <w:left w:val="none" w:sz="0" w:space="0" w:color="auto"/>
        <w:bottom w:val="none" w:sz="0" w:space="0" w:color="auto"/>
        <w:right w:val="none" w:sz="0" w:space="0" w:color="auto"/>
      </w:divBdr>
    </w:div>
    <w:div w:id="1284384938">
      <w:bodyDiv w:val="1"/>
      <w:marLeft w:val="0"/>
      <w:marRight w:val="0"/>
      <w:marTop w:val="0"/>
      <w:marBottom w:val="0"/>
      <w:divBdr>
        <w:top w:val="none" w:sz="0" w:space="0" w:color="auto"/>
        <w:left w:val="none" w:sz="0" w:space="0" w:color="auto"/>
        <w:bottom w:val="none" w:sz="0" w:space="0" w:color="auto"/>
        <w:right w:val="none" w:sz="0" w:space="0" w:color="auto"/>
      </w:divBdr>
    </w:div>
    <w:div w:id="1751728779">
      <w:bodyDiv w:val="1"/>
      <w:marLeft w:val="0"/>
      <w:marRight w:val="0"/>
      <w:marTop w:val="0"/>
      <w:marBottom w:val="0"/>
      <w:divBdr>
        <w:top w:val="none" w:sz="0" w:space="0" w:color="auto"/>
        <w:left w:val="none" w:sz="0" w:space="0" w:color="auto"/>
        <w:bottom w:val="none" w:sz="0" w:space="0" w:color="auto"/>
        <w:right w:val="none" w:sz="0" w:space="0" w:color="auto"/>
      </w:divBdr>
    </w:div>
    <w:div w:id="1761901229">
      <w:bodyDiv w:val="1"/>
      <w:marLeft w:val="0"/>
      <w:marRight w:val="0"/>
      <w:marTop w:val="0"/>
      <w:marBottom w:val="0"/>
      <w:divBdr>
        <w:top w:val="none" w:sz="0" w:space="0" w:color="auto"/>
        <w:left w:val="none" w:sz="0" w:space="0" w:color="auto"/>
        <w:bottom w:val="none" w:sz="0" w:space="0" w:color="auto"/>
        <w:right w:val="none" w:sz="0" w:space="0" w:color="auto"/>
      </w:divBdr>
    </w:div>
    <w:div w:id="1804227364">
      <w:bodyDiv w:val="1"/>
      <w:marLeft w:val="0"/>
      <w:marRight w:val="0"/>
      <w:marTop w:val="0"/>
      <w:marBottom w:val="0"/>
      <w:divBdr>
        <w:top w:val="none" w:sz="0" w:space="0" w:color="auto"/>
        <w:left w:val="none" w:sz="0" w:space="0" w:color="auto"/>
        <w:bottom w:val="none" w:sz="0" w:space="0" w:color="auto"/>
        <w:right w:val="none" w:sz="0" w:space="0" w:color="auto"/>
      </w:divBdr>
    </w:div>
    <w:div w:id="1948805074">
      <w:bodyDiv w:val="1"/>
      <w:marLeft w:val="0"/>
      <w:marRight w:val="0"/>
      <w:marTop w:val="0"/>
      <w:marBottom w:val="0"/>
      <w:divBdr>
        <w:top w:val="none" w:sz="0" w:space="0" w:color="auto"/>
        <w:left w:val="none" w:sz="0" w:space="0" w:color="auto"/>
        <w:bottom w:val="none" w:sz="0" w:space="0" w:color="auto"/>
        <w:right w:val="none" w:sz="0" w:space="0" w:color="auto"/>
      </w:divBdr>
      <w:divsChild>
        <w:div w:id="242187716">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PTSUKON\Desktop\&#12304;&#20316;&#25104;&#20013;&#12305;&#25163;&#38918;&#26360;\EPPsheet_Agility_20150901.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KK">
      <a:majorFont>
        <a:latin typeface="メイリオ"/>
        <a:ea typeface="メイリオ"/>
        <a:cs typeface=""/>
      </a:majorFont>
      <a:minorFont>
        <a:latin typeface="メイリオ"/>
        <a:ea typeface="メイリオ"/>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ReleaseDate xmlns="a222c6b8-9c02-4997-aac2-eb4228f31293">2021-01-26T09:22:41+00:00</ReleaseDate>
    <Source xmlns="a222c6b8-9c02-4997-aac2-eb4228f31293" xsi:nil="true"/>
    <FolderName xmlns="a222c6b8-9c02-4997-aac2-eb4228f31293" xsi:nil="true"/>
    <test xmlns="a222c6b8-9c02-4997-aac2-eb4228f31293" xsi:nil="true"/>
    <Downloaded xmlns="a222c6b8-9c02-4997-aac2-eb4228f31293">2021-01-26T09:22:41+00:00</Downloaded>
    <KeyWord xmlns="a222c6b8-9c02-4997-aac2-eb4228f31293" xsi:nil="true"/>
    <RetiredDate xmlns="a222c6b8-9c02-4997-aac2-eb4228f31293" xsi:nil="true"/>
    <TaxCatchAll xmlns="b2c31dda-587e-44fe-af01-297599ea1101" xsi:nil="true"/>
    <lcf76f155ced4ddcb4097134ff3c332f xmlns="a222c6b8-9c02-4997-aac2-eb4228f31293">
      <Terms xmlns="http://schemas.microsoft.com/office/infopath/2007/PartnerControls"/>
    </lcf76f155ced4ddcb4097134ff3c332f>
    <Note xmlns="a222c6b8-9c02-4997-aac2-eb4228f31293" xsi:nil="true"/>
    <Date_x0020_exchnaged xmlns="a222c6b8-9c02-4997-aac2-eb4228f31293" xsi:nil="true"/>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58C0D66BB197D447BF7FD1D480D84E93" ma:contentTypeVersion="32" ma:contentTypeDescription="Create a new document." ma:contentTypeScope="" ma:versionID="d91f32f47c26762c36ea3db39604baf8">
  <xsd:schema xmlns:xsd="http://www.w3.org/2001/XMLSchema" xmlns:xs="http://www.w3.org/2001/XMLSchema" xmlns:p="http://schemas.microsoft.com/office/2006/metadata/properties" xmlns:ns1="http://schemas.microsoft.com/sharepoint/v3" xmlns:ns2="a222c6b8-9c02-4997-aac2-eb4228f31293" xmlns:ns3="b2c31dda-587e-44fe-af01-297599ea1101" targetNamespace="http://schemas.microsoft.com/office/2006/metadata/properties" ma:root="true" ma:fieldsID="f074a910054a45ece64fdaa74bac6a6f" ns1:_="" ns2:_="" ns3:_="">
    <xsd:import namespace="http://schemas.microsoft.com/sharepoint/v3"/>
    <xsd:import namespace="a222c6b8-9c02-4997-aac2-eb4228f31293"/>
    <xsd:import namespace="b2c31dda-587e-44fe-af01-297599ea11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test" minOccurs="0"/>
                <xsd:element ref="ns2:Downloaded" minOccurs="0"/>
                <xsd:element ref="ns2:Source" minOccurs="0"/>
                <xsd:element ref="ns2:FolderName" minOccurs="0"/>
                <xsd:element ref="ns2:MediaServiceDateTaken" minOccurs="0"/>
                <xsd:element ref="ns2:ReleaseDate" minOccurs="0"/>
                <xsd:element ref="ns2:RetiredDate" minOccurs="0"/>
                <xsd:element ref="ns2:KeyWord" minOccurs="0"/>
                <xsd:element ref="ns2:MediaLengthInSeconds" minOccurs="0"/>
                <xsd:element ref="ns3:SharedWithUsers" minOccurs="0"/>
                <xsd:element ref="ns3:SharedWithDetails" minOccurs="0"/>
                <xsd:element ref="ns2:Date_x0020_exchnaged" minOccurs="0"/>
                <xsd:element ref="ns2:Note"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5" nillable="true" ma:displayName="統合コンプライアンス ポリシーのプロパティ" ma:hidden="true" ma:internalName="_ip_UnifiedCompliancePolicyProperties">
      <xsd:simpleType>
        <xsd:restriction base="dms:Note"/>
      </xsd:simpleType>
    </xsd:element>
    <xsd:element name="_ip_UnifiedCompliancePolicyUIAction" ma:index="36" nillable="true" ma:displayName="統合コンプライアンス ポリシーの UI アクション"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222c6b8-9c02-4997-aac2-eb4228f312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test" ma:index="16" nillable="true" ma:displayName="test" ma:format="Dropdown" ma:internalName="test">
      <xsd:simpleType>
        <xsd:restriction base="dms:Text">
          <xsd:maxLength value="255"/>
        </xsd:restriction>
      </xsd:simpleType>
    </xsd:element>
    <xsd:element name="Downloaded" ma:index="17" nillable="true" ma:displayName="Downloaded" ma:default="[today]" ma:format="Dropdown" ma:internalName="Downloaded">
      <xsd:simpleType>
        <xsd:restriction base="dms:Text">
          <xsd:maxLength value="255"/>
        </xsd:restriction>
      </xsd:simpleType>
    </xsd:element>
    <xsd:element name="Source" ma:index="18" nillable="true" ma:displayName="Source" ma:description="New Monaco Physics Pilot" ma:format="Dropdown" ma:internalName="Source">
      <xsd:simpleType>
        <xsd:restriction base="dms:Text">
          <xsd:maxLength value="255"/>
        </xsd:restriction>
      </xsd:simpleType>
    </xsd:element>
    <xsd:element name="FolderName" ma:index="19" nillable="true" ma:displayName="Folder Name" ma:format="Dropdown" ma:internalName="FolderName">
      <xsd:simpleType>
        <xsd:restriction base="dms:Text">
          <xsd:maxLength value="255"/>
        </xsd:restriction>
      </xsd:simpleType>
    </xsd:element>
    <xsd:element name="MediaServiceDateTaken" ma:index="20" nillable="true" ma:displayName="MediaServiceDateTaken" ma:hidden="true" ma:internalName="MediaServiceDateTaken" ma:readOnly="true">
      <xsd:simpleType>
        <xsd:restriction base="dms:Text"/>
      </xsd:simpleType>
    </xsd:element>
    <xsd:element name="ReleaseDate" ma:index="21" nillable="true" ma:displayName="Release Date" ma:default="[today]" ma:format="DateOnly" ma:internalName="ReleaseDate">
      <xsd:simpleType>
        <xsd:restriction base="dms:DateTime"/>
      </xsd:simpleType>
    </xsd:element>
    <xsd:element name="RetiredDate" ma:index="22" nillable="true" ma:displayName="Retired Date" ma:format="DateOnly" ma:internalName="RetiredDate">
      <xsd:simpleType>
        <xsd:restriction base="dms:DateTime"/>
      </xsd:simpleType>
    </xsd:element>
    <xsd:element name="KeyWord" ma:index="23" nillable="true" ma:displayName="Key Word" ma:format="Dropdown" ma:internalName="KeyWord">
      <xsd:simpleType>
        <xsd:restriction base="dms:Text">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Date_x0020_exchnaged" ma:index="27" nillable="true" ma:displayName="Date exchnaged" ma:format="DateOnly" ma:internalName="Date_x0020_exchnaged" ma:readOnly="false">
      <xsd:simpleType>
        <xsd:restriction base="dms:DateTime"/>
      </xsd:simpleType>
    </xsd:element>
    <xsd:element name="Note" ma:index="28" nillable="true" ma:displayName="Note" ma:internalName="Note" ma:readOnly="false">
      <xsd:simpleType>
        <xsd:restriction base="dms:Note">
          <xsd:maxLength value="255"/>
        </xsd:restriction>
      </xsd:simpleType>
    </xsd:element>
    <xsd:element name="lcf76f155ced4ddcb4097134ff3c332f" ma:index="30" nillable="true" ma:taxonomy="true" ma:internalName="lcf76f155ced4ddcb4097134ff3c332f" ma:taxonomyFieldName="MediaServiceImageTags" ma:displayName="画像タグ" ma:readOnly="false" ma:fieldId="{5cf76f15-5ced-4ddc-b409-7134ff3c332f}" ma:taxonomyMulti="true" ma:sspId="c1e90546-c993-47b2-95da-69513e1a95c6" ma:termSetId="09814cd3-568e-fe90-9814-8d621ff8fb84" ma:anchorId="fba54fb3-c3e1-fe81-a776-ca4b69148c4d" ma:open="true" ma:isKeyword="false">
      <xsd:complexType>
        <xsd:sequence>
          <xsd:element ref="pc:Terms" minOccurs="0" maxOccurs="1"/>
        </xsd:sequence>
      </xsd:complexType>
    </xsd:element>
    <xsd:element name="MediaServiceLocation" ma:index="32" nillable="true" ma:displayName="Location" ma:internalName="MediaServiceLocatio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SearchProperties" ma:index="3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c31dda-587e-44fe-af01-297599ea1101" elementFormDefault="qualified">
    <xsd:import namespace="http://schemas.microsoft.com/office/2006/documentManagement/types"/>
    <xsd:import namespace="http://schemas.microsoft.com/office/infopath/2007/PartnerControls"/>
    <xsd:element name="SharedWithUsers" ma:index="25"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共有相手の詳細情報" ma:internalName="SharedWithDetails" ma:readOnly="true">
      <xsd:simpleType>
        <xsd:restriction base="dms:Note">
          <xsd:maxLength value="255"/>
        </xsd:restriction>
      </xsd:simpleType>
    </xsd:element>
    <xsd:element name="TaxCatchAll" ma:index="31" nillable="true" ma:displayName="Taxonomy Catch All Column" ma:hidden="true" ma:list="{4f63087d-c27c-405b-a867-aac15112fbb8}" ma:internalName="TaxCatchAll" ma:showField="CatchAllData" ma:web="b2c31dda-587e-44fe-af01-297599ea11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185082-B85B-457D-B3CE-8A39D2285A00}">
  <ds:schemaRefs>
    <ds:schemaRef ds:uri="http://schemas.microsoft.com/sharepoint/v3/contenttype/forms"/>
  </ds:schemaRefs>
</ds:datastoreItem>
</file>

<file path=customXml/itemProps2.xml><?xml version="1.0" encoding="utf-8"?>
<ds:datastoreItem xmlns:ds="http://schemas.openxmlformats.org/officeDocument/2006/customXml" ds:itemID="{B5652942-11D8-463D-BF8C-F8CC90AF4F4C}">
  <ds:schemaRefs>
    <ds:schemaRef ds:uri="http://schemas.microsoft.com/office/2006/metadata/properties"/>
    <ds:schemaRef ds:uri="http://schemas.microsoft.com/office/infopath/2007/PartnerControls"/>
    <ds:schemaRef ds:uri="a222c6b8-9c02-4997-aac2-eb4228f31293"/>
    <ds:schemaRef ds:uri="b2c31dda-587e-44fe-af01-297599ea1101"/>
    <ds:schemaRef ds:uri="http://schemas.microsoft.com/sharepoint/v3"/>
  </ds:schemaRefs>
</ds:datastoreItem>
</file>

<file path=customXml/itemProps3.xml><?xml version="1.0" encoding="utf-8"?>
<ds:datastoreItem xmlns:ds="http://schemas.openxmlformats.org/officeDocument/2006/customXml" ds:itemID="{E1C22278-E3A8-440C-BA54-AE04EF515D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222c6b8-9c02-4997-aac2-eb4228f31293"/>
    <ds:schemaRef ds:uri="b2c31dda-587e-44fe-af01-297599ea11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49ABCDD-04B4-45FE-8754-78EA7BE85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EPPsheet_Agility_20150901.dotx</Template>
  <TotalTime>0</TotalTime>
  <Pages>23</Pages>
  <Words>1526</Words>
  <Characters>8704</Characters>
  <Application>Microsoft Office Word</Application>
  <DocSecurity>0</DocSecurity>
  <Lines>72</Lines>
  <Paragraphs>20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Elekta</Company>
  <LinksUpToDate>false</LinksUpToDate>
  <CharactersWithSpaces>10210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Elekta</dc:creator>
  <cp:lastModifiedBy>Uehara, Nana （上原 奈々 - ウエハラ ナナ）</cp:lastModifiedBy>
  <cp:revision>6</cp:revision>
  <cp:lastPrinted>2018-12-07T01:24:00Z</cp:lastPrinted>
  <dcterms:created xsi:type="dcterms:W3CDTF">2025-08-01T01:22:00Z</dcterms:created>
  <dcterms:modified xsi:type="dcterms:W3CDTF">2025-08-04T00:09:00Z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0x01010058C0D66BB197D447BF7FD1D480D84E93</vt:lpwstr>
  </property>
  <property fmtid="{D5CDD505-2E9C-101B-9397-08002B2CF9AE}" pid="3" name="MSIP_Label_c2f76983-e45c-47ff-8111-8a11be26c8bb_Enabled">
    <vt:lpwstr>true</vt:lpwstr>
  </property>
  <property fmtid="{D5CDD505-2E9C-101B-9397-08002B2CF9AE}" pid="4" name="MSIP_Label_c2f76983-e45c-47ff-8111-8a11be26c8bb_SetDate">
    <vt:lpwstr>2021-04-20T02:10:07Z</vt:lpwstr>
  </property>
  <property fmtid="{D5CDD505-2E9C-101B-9397-08002B2CF9AE}" pid="5" name="MSIP_Label_c2f76983-e45c-47ff-8111-8a11be26c8bb_Method">
    <vt:lpwstr>Privileged</vt:lpwstr>
  </property>
  <property fmtid="{D5CDD505-2E9C-101B-9397-08002B2CF9AE}" pid="6" name="MSIP_Label_c2f76983-e45c-47ff-8111-8a11be26c8bb_Name">
    <vt:lpwstr>c2f76983-e45c-47ff-8111-8a11be26c8bb</vt:lpwstr>
  </property>
  <property fmtid="{D5CDD505-2E9C-101B-9397-08002B2CF9AE}" pid="7" name="MSIP_Label_c2f76983-e45c-47ff-8111-8a11be26c8bb_SiteId">
    <vt:lpwstr>9295d077-5563-4c2d-9456-be5c3ad9f4ec</vt:lpwstr>
  </property>
  <property fmtid="{D5CDD505-2E9C-101B-9397-08002B2CF9AE}" pid="8" name="MSIP_Label_c2f76983-e45c-47ff-8111-8a11be26c8bb_ActionId">
    <vt:lpwstr/>
  </property>
  <property fmtid="{D5CDD505-2E9C-101B-9397-08002B2CF9AE}" pid="9" name="MSIP_Label_c2f76983-e45c-47ff-8111-8a11be26c8bb_ContentBits">
    <vt:lpwstr>0</vt:lpwstr>
  </property>
  <property fmtid="{D5CDD505-2E9C-101B-9397-08002B2CF9AE}" pid="10" name="MediaServiceImageTags">
    <vt:lpwstr/>
  </property>
</Properties>
</file>